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9E3" w:rsidRDefault="00A07CCC">
      <w:pPr>
        <w:pStyle w:val="pStylel"/>
      </w:pP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  <w:t xml:space="preserve">      Приложение № 281</w:t>
      </w:r>
    </w:p>
    <w:p w:rsidR="003F59E3" w:rsidRDefault="003F59E3"/>
    <w:p w:rsidR="003F59E3" w:rsidRDefault="00A07CCC">
      <w:pPr>
        <w:pStyle w:val="pStylel"/>
      </w:pP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  <w:t>к приказу Министерства</w:t>
      </w:r>
    </w:p>
    <w:p w:rsidR="003F59E3" w:rsidRDefault="00A07CCC">
      <w:pPr>
        <w:pStyle w:val="pStylel"/>
      </w:pP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  <w:t xml:space="preserve">  образования и науки</w:t>
      </w:r>
    </w:p>
    <w:p w:rsidR="003F59E3" w:rsidRDefault="00A07CCC">
      <w:pPr>
        <w:pStyle w:val="pStylel"/>
      </w:pP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  <w:t>Российской Федерации</w:t>
      </w:r>
    </w:p>
    <w:p w:rsidR="003F59E3" w:rsidRDefault="00A07CCC">
      <w:pPr>
        <w:pStyle w:val="pStylel"/>
      </w:pP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  <w:t xml:space="preserve">      от « 29 » мая 2015 г. № 544</w:t>
      </w:r>
    </w:p>
    <w:p w:rsidR="003F59E3" w:rsidRDefault="003F59E3"/>
    <w:p w:rsidR="003F59E3" w:rsidRDefault="003F59E3"/>
    <w:p w:rsidR="003F59E3" w:rsidRDefault="00A07CCC">
      <w:pPr>
        <w:pStyle w:val="pStylec"/>
      </w:pPr>
      <w:r>
        <w:rPr>
          <w:rStyle w:val="rStyleb"/>
        </w:rPr>
        <w:t>Контрольные цифры приема по специальностям и (или) укрупненным группам направлений подготовки для обучения по имеющим государственную аккредитацию образовательным программам высшего образования (программам подготовки научно-педагогических кадров в аспирантуре, прог</w:t>
      </w:r>
      <w:bookmarkStart w:id="0" w:name="_GoBack"/>
      <w:bookmarkEnd w:id="0"/>
      <w:r>
        <w:rPr>
          <w:rStyle w:val="rStyleb"/>
        </w:rPr>
        <w:t xml:space="preserve">раммам ординатуры, программам </w:t>
      </w:r>
      <w:proofErr w:type="spellStart"/>
      <w:r>
        <w:rPr>
          <w:rStyle w:val="rStyleb"/>
        </w:rPr>
        <w:t>ассистентуры</w:t>
      </w:r>
      <w:proofErr w:type="spellEnd"/>
      <w:r>
        <w:rPr>
          <w:rStyle w:val="rStyleb"/>
        </w:rPr>
        <w:t>-стажировки) за счет бюджетных ассигнований федерального бюджета на 2016/17 учебный год</w:t>
      </w:r>
    </w:p>
    <w:p w:rsidR="003F59E3" w:rsidRDefault="003F59E3"/>
    <w:p w:rsidR="003F59E3" w:rsidRDefault="00A07CCC">
      <w:pPr>
        <w:pStyle w:val="pStylec"/>
      </w:pPr>
      <w:r>
        <w:rPr>
          <w:rStyle w:val="rStylebu"/>
        </w:rPr>
        <w:t>Федеральное государственное бюджетное учреждение науки Институт неорганической химии им. А.В. Николаева Сибирского отделения Российской академии наук</w:t>
      </w:r>
    </w:p>
    <w:p w:rsidR="003F59E3" w:rsidRDefault="00A07CCC">
      <w:pPr>
        <w:pStyle w:val="pStylec"/>
      </w:pPr>
      <w:r>
        <w:rPr>
          <w:rStyle w:val="rStylebs"/>
        </w:rPr>
        <w:t>(наименование организации, осуществляющей образовательную деятельность)</w:t>
      </w:r>
    </w:p>
    <w:p w:rsidR="003F59E3" w:rsidRDefault="003F59E3"/>
    <w:p w:rsidR="003F59E3" w:rsidRDefault="003F59E3"/>
    <w:tbl>
      <w:tblPr>
        <w:tblStyle w:val="myOwnTableStyle"/>
        <w:tblW w:w="0" w:type="auto"/>
        <w:tblInd w:w="60" w:type="dxa"/>
        <w:tblLook w:val="04A0" w:firstRow="1" w:lastRow="0" w:firstColumn="1" w:lastColumn="0" w:noHBand="0" w:noVBand="1"/>
      </w:tblPr>
      <w:tblGrid>
        <w:gridCol w:w="4835"/>
        <w:gridCol w:w="2000"/>
        <w:gridCol w:w="3031"/>
      </w:tblGrid>
      <w:tr w:rsidR="003F59E3" w:rsidTr="003F59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0" w:type="dxa"/>
            <w:vAlign w:val="center"/>
          </w:tcPr>
          <w:p w:rsidR="003F59E3" w:rsidRDefault="00A07CCC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укрупненной группы направлений подготовки</w:t>
            </w:r>
          </w:p>
        </w:tc>
        <w:tc>
          <w:tcPr>
            <w:tcW w:w="3000" w:type="dxa"/>
            <w:vAlign w:val="center"/>
          </w:tcPr>
          <w:p w:rsidR="003F59E3" w:rsidRDefault="00A07CCC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укрупненной группы направлений подготовки</w:t>
            </w:r>
          </w:p>
        </w:tc>
        <w:tc>
          <w:tcPr>
            <w:tcW w:w="5000" w:type="dxa"/>
            <w:vAlign w:val="center"/>
          </w:tcPr>
          <w:p w:rsidR="003F59E3" w:rsidRDefault="00A07CCC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Контрольные цифры приема по укрупненным группам направлений подготовки для обучения по имеющим государственную аккредитацию образовательным программам подготовки научно-педагогических кадров в аспирантуре за счет бюджетных ассигнований федерального бюджета по очной форме обучения</w:t>
            </w:r>
          </w:p>
        </w:tc>
      </w:tr>
      <w:tr w:rsidR="003F59E3" w:rsidTr="003F59E3">
        <w:tc>
          <w:tcPr>
            <w:tcW w:w="10000" w:type="dxa"/>
            <w:vAlign w:val="center"/>
          </w:tcPr>
          <w:p w:rsidR="003F59E3" w:rsidRDefault="00A07CCC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00" w:type="dxa"/>
            <w:vAlign w:val="center"/>
          </w:tcPr>
          <w:p w:rsidR="003F59E3" w:rsidRDefault="00A07CCC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00" w:type="dxa"/>
            <w:vAlign w:val="center"/>
          </w:tcPr>
          <w:p w:rsidR="003F59E3" w:rsidRDefault="00A07CCC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F59E3" w:rsidTr="003F59E3">
        <w:tc>
          <w:tcPr>
            <w:tcW w:w="10000" w:type="dxa"/>
          </w:tcPr>
          <w:p w:rsidR="003F59E3" w:rsidRDefault="00A07CCC">
            <w:r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000" w:type="dxa"/>
          </w:tcPr>
          <w:p w:rsidR="003F59E3" w:rsidRDefault="003F59E3">
            <w:pPr>
              <w:pStyle w:val="pStylec"/>
            </w:pPr>
          </w:p>
        </w:tc>
        <w:tc>
          <w:tcPr>
            <w:tcW w:w="5000" w:type="dxa"/>
          </w:tcPr>
          <w:p w:rsidR="003F59E3" w:rsidRDefault="00A07CCC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3F59E3" w:rsidTr="003F59E3">
        <w:tc>
          <w:tcPr>
            <w:tcW w:w="10000" w:type="dxa"/>
          </w:tcPr>
          <w:p w:rsidR="003F59E3" w:rsidRDefault="00A07CCC">
            <w:r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3000" w:type="dxa"/>
          </w:tcPr>
          <w:p w:rsidR="003F59E3" w:rsidRDefault="00A07CCC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04.00.00</w:t>
            </w:r>
          </w:p>
        </w:tc>
        <w:tc>
          <w:tcPr>
            <w:tcW w:w="5000" w:type="dxa"/>
          </w:tcPr>
          <w:p w:rsidR="003F59E3" w:rsidRDefault="00A07CCC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</w:tbl>
    <w:p w:rsidR="00A07CCC" w:rsidRDefault="00A07CCC"/>
    <w:sectPr w:rsidR="00A07CCC">
      <w:pgSz w:w="11906" w:h="16838"/>
      <w:pgMar w:top="1500" w:right="600" w:bottom="80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E3"/>
    <w:rsid w:val="00241B40"/>
    <w:rsid w:val="003F59E3"/>
    <w:rsid w:val="004868C5"/>
    <w:rsid w:val="00A0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35DD39FD-C982-41BF-8491-EF397F89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Style">
    <w:name w:val="rStyle"/>
    <w:rPr>
      <w:rFonts w:ascii="Times New Roman" w:hAnsi="Times New Roman" w:cs="Times New Roman"/>
      <w:sz w:val="28"/>
      <w:szCs w:val="28"/>
    </w:rPr>
  </w:style>
  <w:style w:type="paragraph" w:customStyle="1" w:styleId="pStyle">
    <w:name w:val="pStyle"/>
    <w:pPr>
      <w:spacing w:after="0"/>
      <w:jc w:val="right"/>
    </w:pPr>
  </w:style>
  <w:style w:type="paragraph" w:customStyle="1" w:styleId="pStylel">
    <w:name w:val="pStylel"/>
    <w:pPr>
      <w:spacing w:after="0"/>
    </w:pPr>
  </w:style>
  <w:style w:type="paragraph" w:customStyle="1" w:styleId="pStylec">
    <w:name w:val="pStylec"/>
    <w:pPr>
      <w:spacing w:after="0"/>
      <w:jc w:val="center"/>
    </w:pPr>
  </w:style>
  <w:style w:type="character" w:customStyle="1" w:styleId="rStyleb">
    <w:name w:val="rStyleb"/>
    <w:rPr>
      <w:rFonts w:ascii="Times New Roman" w:hAnsi="Times New Roman" w:cs="Times New Roman"/>
      <w:sz w:val="28"/>
      <w:szCs w:val="28"/>
    </w:rPr>
  </w:style>
  <w:style w:type="character" w:customStyle="1" w:styleId="rStylebu">
    <w:name w:val="rStylebu"/>
    <w:rPr>
      <w:rFonts w:ascii="Times New Roman" w:hAnsi="Times New Roman" w:cs="Times New Roman"/>
      <w:sz w:val="28"/>
      <w:szCs w:val="28"/>
    </w:rPr>
  </w:style>
  <w:style w:type="character" w:customStyle="1" w:styleId="rStylebs">
    <w:name w:val="rStylebs"/>
    <w:rPr>
      <w:rFonts w:ascii="Times New Roman" w:hAnsi="Times New Roman" w:cs="Times New Roman"/>
      <w:i/>
      <w:iCs/>
    </w:rPr>
  </w:style>
  <w:style w:type="table" w:customStyle="1" w:styleId="myOwnTableStyle">
    <w:name w:val="myOwn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Ирина Валентиновна</dc:creator>
  <cp:lastModifiedBy>Коротеев Виктор Олегович</cp:lastModifiedBy>
  <cp:revision>2</cp:revision>
  <dcterms:created xsi:type="dcterms:W3CDTF">2015-06-15T12:05:00Z</dcterms:created>
  <dcterms:modified xsi:type="dcterms:W3CDTF">2015-06-15T12:05:00Z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Angewandte Chemie International Edition</vt:lpwstr>
  </property>
</Properties>
</file>