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B6596" w:rsidRDefault="00D33B21">
      <w:pPr>
        <w:pStyle w:val="1"/>
      </w:pPr>
      <w:r>
        <w:rPr>
          <w:noProof/>
          <w:lang w:eastAsia="ru-RU" w:bidi="ar-SA"/>
        </w:rPr>
        <w:drawing>
          <wp:anchor distT="0" distB="0" distL="114935" distR="114935" simplePos="0" relativeHeight="2" behindDoc="0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-17145</wp:posOffset>
            </wp:positionV>
            <wp:extent cx="733425" cy="644525"/>
            <wp:effectExtent l="0" t="0" r="0" b="0"/>
            <wp:wrapSquare wrapText="bothSides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229" t="-261" r="-229" b="-2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644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Задания письменного кандидатского экзамена ИНХ СО РАН</w:t>
      </w:r>
      <w:r>
        <w:br/>
        <w:t>по специальности «Физическая химия»</w:t>
      </w:r>
    </w:p>
    <w:p w:rsidR="006B6596" w:rsidRDefault="00D33B21">
      <w:pPr>
        <w:spacing w:before="119" w:after="6" w:line="276" w:lineRule="auto"/>
      </w:pPr>
      <w:r>
        <w:rPr>
          <w:b/>
        </w:rPr>
        <w:t>2</w:t>
      </w:r>
      <w:r>
        <w:rPr>
          <w:b/>
        </w:rPr>
        <w:t xml:space="preserve"> ноября 2022 года</w:t>
      </w:r>
    </w:p>
    <w:p w:rsidR="006B6596" w:rsidRDefault="006B6596">
      <w:pPr>
        <w:pStyle w:val="2"/>
      </w:pPr>
    </w:p>
    <w:p w:rsidR="006B6596" w:rsidRDefault="00D33B21">
      <w:pPr>
        <w:pStyle w:val="a0"/>
        <w:numPr>
          <w:ilvl w:val="0"/>
          <w:numId w:val="3"/>
        </w:numPr>
      </w:pPr>
      <w:r>
        <w:t xml:space="preserve">Дайте определения понятий </w:t>
      </w:r>
      <w:r>
        <w:rPr>
          <w:i/>
          <w:iCs/>
        </w:rPr>
        <w:t>спектр поглощения</w:t>
      </w:r>
      <w:r>
        <w:t xml:space="preserve"> и </w:t>
      </w:r>
      <w:r>
        <w:rPr>
          <w:i/>
          <w:iCs/>
        </w:rPr>
        <w:t>спектр излучения</w:t>
      </w:r>
      <w:r>
        <w:t xml:space="preserve">. Почему спектры атомов линейчатые, а молекулярные состоят из полос? Будет ли </w:t>
      </w:r>
      <w:r>
        <w:t>наблюдаться сдвиг полосы колебательного перехода при ионизации молекулы NO и образован</w:t>
      </w:r>
      <w:proofErr w:type="gramStart"/>
      <w:r>
        <w:t>ии ио</w:t>
      </w:r>
      <w:proofErr w:type="gramEnd"/>
      <w:r>
        <w:t>на NO</w:t>
      </w:r>
      <w:r>
        <w:rPr>
          <w:vertAlign w:val="superscript"/>
        </w:rPr>
        <w:t>+</w:t>
      </w:r>
      <w:r>
        <w:t>? Какой вид колебательной спектроскопии можно применить для изучения молекулы NO?</w:t>
      </w:r>
    </w:p>
    <w:p w:rsidR="006B6596" w:rsidRDefault="00D33B21">
      <w:pPr>
        <w:pStyle w:val="a0"/>
        <w:numPr>
          <w:ilvl w:val="0"/>
          <w:numId w:val="3"/>
        </w:numPr>
      </w:pPr>
      <w:r>
        <w:t>В спектре атома водорода выделяют несколько серий, характеризующихся перехода</w:t>
      </w:r>
      <w:r>
        <w:t xml:space="preserve">ми на один и тот же уровень. Длина волны одного из переходов серии </w:t>
      </w:r>
      <w:proofErr w:type="spellStart"/>
      <w:r>
        <w:t>Лаймана</w:t>
      </w:r>
      <w:proofErr w:type="spellEnd"/>
      <w:r>
        <w:t xml:space="preserve"> (переходы на основной уровень) 94,9 </w:t>
      </w:r>
      <w:proofErr w:type="spellStart"/>
      <w:r>
        <w:t>нм</w:t>
      </w:r>
      <w:proofErr w:type="spellEnd"/>
      <w:r>
        <w:t xml:space="preserve">. Определите, с какого уровня перешёл электрон. Найдите значения верхней и нижней границ для серии </w:t>
      </w:r>
      <w:proofErr w:type="spellStart"/>
      <w:r>
        <w:t>Лаймана</w:t>
      </w:r>
      <w:proofErr w:type="spellEnd"/>
      <w:r>
        <w:t xml:space="preserve"> (наибольшую и наименьшую длину волны</w:t>
      </w:r>
      <w:r>
        <w:t xml:space="preserve"> в серии).</w:t>
      </w:r>
    </w:p>
    <w:p w:rsidR="006B6596" w:rsidRDefault="00D33B21">
      <w:pPr>
        <w:pStyle w:val="a0"/>
        <w:numPr>
          <w:ilvl w:val="0"/>
          <w:numId w:val="3"/>
        </w:numPr>
      </w:pPr>
      <w:r>
        <w:t xml:space="preserve">Первый и второй потенциалы ионизации атома </w:t>
      </w:r>
      <w:proofErr w:type="spellStart"/>
      <w:r>
        <w:t>Li</w:t>
      </w:r>
      <w:proofErr w:type="spellEnd"/>
      <w:r>
        <w:t xml:space="preserve"> равны 5,39 и 75,64 эВ. Определите полную электронную энергию </w:t>
      </w:r>
      <w:proofErr w:type="spellStart"/>
      <w:r>
        <w:t>Li</w:t>
      </w:r>
      <w:proofErr w:type="spellEnd"/>
      <w:r>
        <w:rPr>
          <w:vertAlign w:val="superscript"/>
        </w:rPr>
        <w:t>+</w:t>
      </w:r>
      <w:r>
        <w:t xml:space="preserve"> и </w:t>
      </w:r>
      <w:proofErr w:type="spellStart"/>
      <w:r>
        <w:t>Li</w:t>
      </w:r>
      <w:proofErr w:type="spellEnd"/>
      <w:r>
        <w:t>.</w:t>
      </w:r>
    </w:p>
    <w:p w:rsidR="006B6596" w:rsidRDefault="006B6596">
      <w:pPr>
        <w:pStyle w:val="2"/>
      </w:pPr>
    </w:p>
    <w:p w:rsidR="006B6596" w:rsidRDefault="00D33B21">
      <w:pPr>
        <w:pStyle w:val="a0"/>
        <w:numPr>
          <w:ilvl w:val="0"/>
          <w:numId w:val="4"/>
        </w:numPr>
      </w:pPr>
      <w:r>
        <w:t xml:space="preserve">Дайте определение понятию </w:t>
      </w:r>
      <w:r>
        <w:rPr>
          <w:i/>
          <w:iCs/>
        </w:rPr>
        <w:t>теплоёмкость</w:t>
      </w:r>
      <w:r>
        <w:t xml:space="preserve">. </w:t>
      </w:r>
      <w:proofErr w:type="gramStart"/>
      <w:r>
        <w:t xml:space="preserve">Найдите разницу молярных изобарной </w:t>
      </w:r>
      <w:proofErr w:type="spellStart"/>
      <w:r>
        <w:rPr>
          <w:i/>
          <w:iCs/>
        </w:rPr>
        <w:t>C</w:t>
      </w:r>
      <w:r>
        <w:rPr>
          <w:i/>
          <w:iCs/>
          <w:vertAlign w:val="subscript"/>
        </w:rPr>
        <w:t>p</w:t>
      </w:r>
      <w:proofErr w:type="spellEnd"/>
      <w:r>
        <w:t xml:space="preserve"> и изохорной </w:t>
      </w:r>
      <w:r>
        <w:rPr>
          <w:i/>
          <w:iCs/>
        </w:rPr>
        <w:t>C</w:t>
      </w:r>
      <w:r>
        <w:rPr>
          <w:i/>
          <w:iCs/>
          <w:vertAlign w:val="subscript"/>
        </w:rPr>
        <w:t>V</w:t>
      </w:r>
      <w:r>
        <w:t xml:space="preserve"> теплоёмкостей для идеального газа.</w:t>
      </w:r>
      <w:proofErr w:type="gramEnd"/>
    </w:p>
    <w:p w:rsidR="006B6596" w:rsidRDefault="00D33B21">
      <w:pPr>
        <w:pStyle w:val="a0"/>
        <w:numPr>
          <w:ilvl w:val="0"/>
          <w:numId w:val="4"/>
        </w:numPr>
      </w:pPr>
      <w:r>
        <w:t xml:space="preserve">Для изобарного нагревания 1 моль идеального газа </w:t>
      </w:r>
      <w:r>
        <w:rPr>
          <w:b/>
        </w:rPr>
        <w:t>AB</w:t>
      </w:r>
      <w:r>
        <w:rPr>
          <w:vertAlign w:val="subscript"/>
        </w:rPr>
        <w:t>2</w:t>
      </w:r>
      <w:r>
        <w:t xml:space="preserve"> от 300</w:t>
      </w:r>
      <w:proofErr w:type="gramStart"/>
      <w:r>
        <w:t> К</w:t>
      </w:r>
      <w:proofErr w:type="gramEnd"/>
      <w:r>
        <w:t xml:space="preserve"> до 400 К потребовалось 3,33 кДж теплоты. Рассчитайте Δ</w:t>
      </w:r>
      <w:r>
        <w:rPr>
          <w:i/>
          <w:iCs/>
        </w:rPr>
        <w:t>U</w:t>
      </w:r>
      <w:r>
        <w:t>, Δ</w:t>
      </w:r>
      <w:r>
        <w:rPr>
          <w:i/>
          <w:iCs/>
        </w:rPr>
        <w:t>H</w:t>
      </w:r>
      <w:r>
        <w:t>, Δ</w:t>
      </w:r>
      <w:r>
        <w:rPr>
          <w:i/>
          <w:iCs/>
        </w:rPr>
        <w:t>S</w:t>
      </w:r>
      <w:r>
        <w:t xml:space="preserve"> этого процесса. Считать, что колебательные степени свободы не возбуждены.</w:t>
      </w:r>
    </w:p>
    <w:p w:rsidR="006B6596" w:rsidRDefault="00D33B21">
      <w:pPr>
        <w:pStyle w:val="a0"/>
        <w:spacing w:after="57"/>
      </w:pPr>
      <w:r>
        <w:t xml:space="preserve">Приведите пример вещества </w:t>
      </w:r>
      <w:r>
        <w:rPr>
          <w:b/>
        </w:rPr>
        <w:t>AB</w:t>
      </w:r>
      <w:r>
        <w:rPr>
          <w:vertAlign w:val="subscript"/>
        </w:rPr>
        <w:t>2</w:t>
      </w:r>
      <w:r>
        <w:t xml:space="preserve"> такого, что:</w:t>
      </w:r>
    </w:p>
    <w:p w:rsidR="006B6596" w:rsidRDefault="00D33B21">
      <w:pPr>
        <w:pStyle w:val="a0"/>
        <w:numPr>
          <w:ilvl w:val="1"/>
          <w:numId w:val="4"/>
        </w:numPr>
        <w:spacing w:before="0" w:after="113"/>
      </w:pPr>
      <w:r>
        <w:t>для него ест</w:t>
      </w:r>
      <w:r>
        <w:t>ь сигналы в спектре ЭПР;</w:t>
      </w:r>
    </w:p>
    <w:p w:rsidR="006B6596" w:rsidRDefault="00D33B21">
      <w:pPr>
        <w:pStyle w:val="a0"/>
        <w:numPr>
          <w:ilvl w:val="1"/>
          <w:numId w:val="4"/>
        </w:numPr>
        <w:spacing w:before="0" w:after="113"/>
      </w:pPr>
      <w:r>
        <w:t>нет сигналов в спектре ЭПР, но можно исследовать с помощью ЯМР.</w:t>
      </w:r>
    </w:p>
    <w:p w:rsidR="006B6596" w:rsidRDefault="006B6596">
      <w:pPr>
        <w:pStyle w:val="2"/>
      </w:pPr>
    </w:p>
    <w:p w:rsidR="006B6596" w:rsidRDefault="00D33B21">
      <w:pPr>
        <w:pStyle w:val="a0"/>
        <w:numPr>
          <w:ilvl w:val="0"/>
          <w:numId w:val="2"/>
        </w:numPr>
      </w:pPr>
      <w:r>
        <w:t>Как можно рассчитать максимальную полезную работу химической реакции при заданных условиях (</w:t>
      </w:r>
      <w:r>
        <w:rPr>
          <w:i/>
          <w:iCs/>
        </w:rPr>
        <w:t>p</w:t>
      </w:r>
      <w:r>
        <w:t xml:space="preserve">, </w:t>
      </w:r>
      <w:r>
        <w:rPr>
          <w:i/>
          <w:iCs/>
        </w:rPr>
        <w:t>T</w:t>
      </w:r>
      <w:r>
        <w:t>, количества участвующих веществ)? От каких факторов</w:t>
      </w:r>
      <w:r>
        <w:t xml:space="preserve"> зависит константа равновесия химической реакции: от исходного соотношения реагентов, общего давления, температуры, количества конденсированной фазы, наличия катализатора? Кратко поясните.</w:t>
      </w:r>
    </w:p>
    <w:p w:rsidR="006B6596" w:rsidRDefault="00D33B21">
      <w:pPr>
        <w:pStyle w:val="a0"/>
        <w:numPr>
          <w:ilvl w:val="0"/>
          <w:numId w:val="2"/>
        </w:numPr>
      </w:pPr>
      <w:r>
        <w:t>Изомеризацию ксилолов проводят в промышленности при температуре 500</w:t>
      </w:r>
      <w:proofErr w:type="gramStart"/>
      <w:r>
        <w:t> °С</w:t>
      </w:r>
      <w:proofErr w:type="gramEnd"/>
      <w:r>
        <w:t xml:space="preserve"> в реакторах из нержавеющей стали с катализатором HZSM-5 в кислотной форме. Определите состав равновесной смеси (в массовых долях) после введения в реактор 40 г </w:t>
      </w:r>
      <w:r>
        <w:rPr>
          <w:i/>
          <w:iCs/>
        </w:rPr>
        <w:t>п</w:t>
      </w:r>
      <w:r>
        <w:noBreakHyphen/>
        <w:t xml:space="preserve">ксилола. Как изменится результат, если в реактор в тех же условиях ввести 30 г </w:t>
      </w:r>
      <w:r>
        <w:rPr>
          <w:i/>
          <w:iCs/>
        </w:rPr>
        <w:t>м</w:t>
      </w:r>
      <w:r>
        <w:t>-ксилола?</w:t>
      </w: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10"/>
        <w:gridCol w:w="2265"/>
        <w:gridCol w:w="2267"/>
        <w:gridCol w:w="2266"/>
        <w:gridCol w:w="2268"/>
      </w:tblGrid>
      <w:tr w:rsidR="006B6596">
        <w:tc>
          <w:tcPr>
            <w:tcW w:w="1495" w:type="dxa"/>
          </w:tcPr>
          <w:p w:rsidR="006B6596" w:rsidRDefault="00D33B21">
            <w:pPr>
              <w:pStyle w:val="TableContents"/>
              <w:rPr>
                <w:i/>
                <w:iCs/>
              </w:rPr>
            </w:pPr>
            <w:r>
              <w:rPr>
                <w:i/>
                <w:iCs/>
              </w:rPr>
              <w:t>Для справки: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6596" w:rsidRDefault="006B6596">
            <w:pPr>
              <w:pStyle w:val="TableContents"/>
            </w:pP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6596" w:rsidRDefault="00D33B21">
            <w:pPr>
              <w:pStyle w:val="TableContents"/>
            </w:pPr>
            <w:r>
              <w:rPr>
                <w:i/>
                <w:iCs/>
              </w:rPr>
              <w:t>м</w:t>
            </w:r>
            <w:r>
              <w:t>-ксилол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6596" w:rsidRDefault="00D33B21">
            <w:pPr>
              <w:pStyle w:val="TableContents"/>
            </w:pPr>
            <w:proofErr w:type="gramStart"/>
            <w:r>
              <w:rPr>
                <w:i/>
                <w:iCs/>
              </w:rPr>
              <w:t>о</w:t>
            </w:r>
            <w:r>
              <w:t>-ксилол</w:t>
            </w:r>
            <w:proofErr w:type="gramEnd"/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596" w:rsidRDefault="00D33B21">
            <w:pPr>
              <w:pStyle w:val="TableContents"/>
            </w:pPr>
            <w:r>
              <w:rPr>
                <w:i/>
                <w:iCs/>
              </w:rPr>
              <w:t>п</w:t>
            </w:r>
            <w:r>
              <w:t>-ксилол</w:t>
            </w:r>
          </w:p>
        </w:tc>
      </w:tr>
      <w:tr w:rsidR="006B6596">
        <w:tc>
          <w:tcPr>
            <w:tcW w:w="1495" w:type="dxa"/>
          </w:tcPr>
          <w:p w:rsidR="006B6596" w:rsidRDefault="006B6596">
            <w:pPr>
              <w:pStyle w:val="TableContents"/>
            </w:pPr>
          </w:p>
        </w:tc>
        <w:tc>
          <w:tcPr>
            <w:tcW w:w="2242" w:type="dxa"/>
            <w:tcBorders>
              <w:left w:val="single" w:sz="4" w:space="0" w:color="000000"/>
              <w:bottom w:val="single" w:sz="4" w:space="0" w:color="000000"/>
            </w:tcBorders>
          </w:tcPr>
          <w:p w:rsidR="006B6596" w:rsidRDefault="00D33B21">
            <w:pPr>
              <w:pStyle w:val="TableContents"/>
            </w:pPr>
            <w:proofErr w:type="spellStart"/>
            <w:r>
              <w:t>Δ</w:t>
            </w:r>
            <w:r>
              <w:rPr>
                <w:i/>
                <w:iCs/>
              </w:rPr>
              <w:t>H°</w:t>
            </w:r>
            <w:r>
              <w:rPr>
                <w:i/>
                <w:iCs/>
                <w:vertAlign w:val="subscript"/>
              </w:rPr>
              <w:t>сгорания</w:t>
            </w:r>
            <w:proofErr w:type="spellEnd"/>
            <w:r>
              <w:t>, кДж/моль</w:t>
            </w:r>
          </w:p>
        </w:tc>
        <w:tc>
          <w:tcPr>
            <w:tcW w:w="2243" w:type="dxa"/>
            <w:tcBorders>
              <w:left w:val="single" w:sz="4" w:space="0" w:color="000000"/>
              <w:bottom w:val="single" w:sz="4" w:space="0" w:color="000000"/>
            </w:tcBorders>
          </w:tcPr>
          <w:p w:rsidR="006B6596" w:rsidRDefault="00D33B21">
            <w:pPr>
              <w:pStyle w:val="TableContents"/>
            </w:pPr>
            <w:r>
              <w:rPr>
                <w:bCs w:val="0"/>
                <w:color w:val="000000"/>
              </w:rPr>
              <w:t>−</w:t>
            </w:r>
            <w:r>
              <w:rPr>
                <w:bCs w:val="0"/>
                <w:color w:val="000000"/>
              </w:rPr>
              <w:t>4551,8</w:t>
            </w:r>
          </w:p>
        </w:tc>
        <w:tc>
          <w:tcPr>
            <w:tcW w:w="2242" w:type="dxa"/>
            <w:tcBorders>
              <w:left w:val="single" w:sz="4" w:space="0" w:color="000000"/>
              <w:bottom w:val="single" w:sz="4" w:space="0" w:color="000000"/>
            </w:tcBorders>
          </w:tcPr>
          <w:p w:rsidR="006B6596" w:rsidRDefault="00D33B21">
            <w:pPr>
              <w:pStyle w:val="TableContents"/>
            </w:pPr>
            <w:r>
              <w:rPr>
                <w:bCs w:val="0"/>
                <w:color w:val="000000"/>
              </w:rPr>
              <w:t>−</w:t>
            </w:r>
            <w:r>
              <w:rPr>
                <w:bCs w:val="0"/>
                <w:color w:val="000000"/>
              </w:rPr>
              <w:t>4552,8</w:t>
            </w:r>
          </w:p>
        </w:tc>
        <w:tc>
          <w:tcPr>
            <w:tcW w:w="2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596" w:rsidRDefault="00D33B21">
            <w:pPr>
              <w:pStyle w:val="TableContents"/>
            </w:pPr>
            <w:r>
              <w:rPr>
                <w:bCs w:val="0"/>
                <w:color w:val="000000"/>
              </w:rPr>
              <w:t>−</w:t>
            </w:r>
            <w:r>
              <w:rPr>
                <w:bCs w:val="0"/>
                <w:color w:val="000000"/>
              </w:rPr>
              <w:t>4552,8</w:t>
            </w:r>
          </w:p>
        </w:tc>
      </w:tr>
      <w:tr w:rsidR="006B6596">
        <w:tc>
          <w:tcPr>
            <w:tcW w:w="1495" w:type="dxa"/>
          </w:tcPr>
          <w:p w:rsidR="006B6596" w:rsidRDefault="006B6596">
            <w:pPr>
              <w:pStyle w:val="TableContents"/>
            </w:pPr>
          </w:p>
        </w:tc>
        <w:tc>
          <w:tcPr>
            <w:tcW w:w="2242" w:type="dxa"/>
            <w:tcBorders>
              <w:left w:val="single" w:sz="4" w:space="0" w:color="000000"/>
              <w:bottom w:val="single" w:sz="4" w:space="0" w:color="000000"/>
            </w:tcBorders>
          </w:tcPr>
          <w:p w:rsidR="006B6596" w:rsidRDefault="00D33B21">
            <w:pPr>
              <w:pStyle w:val="TableContents"/>
            </w:pPr>
            <w:r>
              <w:rPr>
                <w:i/>
                <w:iCs/>
              </w:rPr>
              <w:t>S</w:t>
            </w:r>
            <w:r>
              <w:t>°</w:t>
            </w:r>
            <w:r>
              <w:rPr>
                <w:vertAlign w:val="subscript"/>
              </w:rPr>
              <w:t>298</w:t>
            </w:r>
            <w:r>
              <w:t>, Дж/(</w:t>
            </w:r>
            <w:proofErr w:type="spellStart"/>
            <w:r>
              <w:t>моль·К</w:t>
            </w:r>
            <w:proofErr w:type="spellEnd"/>
            <w:r>
              <w:t>)</w:t>
            </w:r>
          </w:p>
        </w:tc>
        <w:tc>
          <w:tcPr>
            <w:tcW w:w="2243" w:type="dxa"/>
            <w:tcBorders>
              <w:left w:val="single" w:sz="4" w:space="0" w:color="000000"/>
              <w:bottom w:val="single" w:sz="4" w:space="0" w:color="000000"/>
            </w:tcBorders>
          </w:tcPr>
          <w:p w:rsidR="006B6596" w:rsidRDefault="00D33B21">
            <w:pPr>
              <w:pStyle w:val="TableContents"/>
            </w:pPr>
            <w:r>
              <w:t>357,69</w:t>
            </w:r>
          </w:p>
        </w:tc>
        <w:tc>
          <w:tcPr>
            <w:tcW w:w="2242" w:type="dxa"/>
            <w:tcBorders>
              <w:left w:val="single" w:sz="4" w:space="0" w:color="000000"/>
              <w:bottom w:val="single" w:sz="4" w:space="0" w:color="000000"/>
            </w:tcBorders>
          </w:tcPr>
          <w:p w:rsidR="006B6596" w:rsidRDefault="00D33B21">
            <w:pPr>
              <w:pStyle w:val="TableContents"/>
            </w:pPr>
            <w:r>
              <w:t>352,75</w:t>
            </w:r>
          </w:p>
        </w:tc>
        <w:tc>
          <w:tcPr>
            <w:tcW w:w="2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596" w:rsidRDefault="00D33B21">
            <w:pPr>
              <w:pStyle w:val="TableContents"/>
            </w:pPr>
            <w:r>
              <w:t>352,42</w:t>
            </w:r>
          </w:p>
        </w:tc>
      </w:tr>
    </w:tbl>
    <w:p w:rsidR="006B6596" w:rsidRDefault="00D33B21">
      <w:pPr>
        <w:pStyle w:val="a0"/>
        <w:numPr>
          <w:ilvl w:val="0"/>
          <w:numId w:val="2"/>
        </w:numPr>
        <w:spacing w:after="57"/>
        <w:ind w:hanging="363"/>
      </w:pPr>
      <w:r>
        <w:rPr>
          <w:bCs w:val="0"/>
          <w:color w:val="000000"/>
        </w:rPr>
        <w:t>В сосуд, содержащий катализатор синтеза NH</w:t>
      </w:r>
      <w:r>
        <w:rPr>
          <w:bCs w:val="0"/>
          <w:color w:val="000000"/>
          <w:vertAlign w:val="subscript"/>
        </w:rPr>
        <w:t>3</w:t>
      </w:r>
      <w:r>
        <w:rPr>
          <w:bCs w:val="0"/>
          <w:color w:val="000000"/>
        </w:rPr>
        <w:t>, при 20</w:t>
      </w:r>
      <w:proofErr w:type="gramStart"/>
      <w:r>
        <w:rPr>
          <w:bCs w:val="0"/>
          <w:color w:val="000000"/>
        </w:rPr>
        <w:t> </w:t>
      </w:r>
      <w:r>
        <w:rPr>
          <w:bCs w:val="0"/>
          <w:color w:val="000000"/>
        </w:rPr>
        <w:t>°С</w:t>
      </w:r>
      <w:proofErr w:type="gramEnd"/>
      <w:r>
        <w:rPr>
          <w:bCs w:val="0"/>
          <w:color w:val="000000"/>
        </w:rPr>
        <w:t xml:space="preserve"> поместили 1 моль N</w:t>
      </w:r>
      <w:r>
        <w:rPr>
          <w:bCs w:val="0"/>
          <w:color w:val="000000"/>
          <w:vertAlign w:val="subscript"/>
        </w:rPr>
        <w:t>2</w:t>
      </w:r>
      <w:r>
        <w:rPr>
          <w:bCs w:val="0"/>
          <w:color w:val="000000"/>
        </w:rPr>
        <w:t xml:space="preserve"> и 3 моль H</w:t>
      </w:r>
      <w:r>
        <w:rPr>
          <w:vertAlign w:val="subscript"/>
        </w:rPr>
        <w:t>2</w:t>
      </w:r>
      <w:r>
        <w:t xml:space="preserve"> до общего давления 1 бар, а затем при</w:t>
      </w:r>
      <w:r>
        <w:t xml:space="preserve"> постоянном объёме нагрели до 313 </w:t>
      </w:r>
      <w:r>
        <w:t>°C. Константа равновесия реакции N</w:t>
      </w:r>
      <w:r>
        <w:rPr>
          <w:vertAlign w:val="subscript"/>
        </w:rPr>
        <w:t>2</w:t>
      </w:r>
      <w:r>
        <w:t xml:space="preserve"> + 3H</w:t>
      </w:r>
      <w:r>
        <w:rPr>
          <w:vertAlign w:val="subscript"/>
        </w:rPr>
        <w:t>2</w:t>
      </w:r>
      <w:r>
        <w:t xml:space="preserve"> </w:t>
      </w:r>
      <w:r>
        <w:rPr>
          <w:rFonts w:ascii="Cambria Math" w:hAnsi="Cambria Math" w:cs="Cambria Math"/>
          <w:color w:val="000000"/>
        </w:rPr>
        <w:t>⇄</w:t>
      </w:r>
      <w:r>
        <w:t xml:space="preserve"> 2NH</w:t>
      </w:r>
      <w:r>
        <w:rPr>
          <w:vertAlign w:val="subscript"/>
        </w:rPr>
        <w:t>3</w:t>
      </w:r>
      <w:r>
        <w:t xml:space="preserve"> зависит от температуры: </w:t>
      </w:r>
      <w:proofErr w:type="spellStart"/>
      <w:r>
        <w:t>ln</w:t>
      </w:r>
      <w:r>
        <w:rPr>
          <w:i/>
          <w:iCs/>
        </w:rPr>
        <w:t>K</w:t>
      </w:r>
      <w:r>
        <w:rPr>
          <w:i/>
          <w:iCs/>
          <w:vertAlign w:val="subscript"/>
        </w:rPr>
        <w:t>p</w:t>
      </w:r>
      <w:proofErr w:type="spellEnd"/>
      <w:r>
        <w:t xml:space="preserve"> = 11430/</w:t>
      </w:r>
      <w:r>
        <w:rPr>
          <w:i/>
          <w:iCs/>
        </w:rPr>
        <w:t>T</w:t>
      </w:r>
      <w:r>
        <w:t xml:space="preserve"> </w:t>
      </w:r>
      <w:r>
        <w:t>−</w:t>
      </w:r>
      <w:r>
        <w:t xml:space="preserve"> 25,1.</w:t>
      </w:r>
    </w:p>
    <w:p w:rsidR="006B6596" w:rsidRDefault="00D33B21">
      <w:pPr>
        <w:pStyle w:val="a0"/>
        <w:numPr>
          <w:ilvl w:val="1"/>
          <w:numId w:val="2"/>
        </w:numPr>
        <w:spacing w:before="0" w:after="113"/>
      </w:pPr>
      <w:r>
        <w:t>Чему равны стандартная энтальпия и энтропия реакции при 313 °С.</w:t>
      </w:r>
    </w:p>
    <w:p w:rsidR="006B6596" w:rsidRDefault="00D33B21">
      <w:pPr>
        <w:pStyle w:val="a0"/>
        <w:numPr>
          <w:ilvl w:val="1"/>
          <w:numId w:val="2"/>
        </w:numPr>
        <w:spacing w:before="0" w:after="113"/>
      </w:pPr>
      <w:r>
        <w:t>Каким будет равновесное количество вещества NH</w:t>
      </w:r>
      <w:r>
        <w:rPr>
          <w:vertAlign w:val="subscript"/>
        </w:rPr>
        <w:t>3</w:t>
      </w:r>
      <w:r>
        <w:t xml:space="preserve">? </w:t>
      </w:r>
      <w:r>
        <w:t>Чему равен выход реакции при этой температуре?</w:t>
      </w:r>
    </w:p>
    <w:p w:rsidR="006B6596" w:rsidRDefault="00D33B21">
      <w:pPr>
        <w:pStyle w:val="a0"/>
        <w:numPr>
          <w:ilvl w:val="1"/>
          <w:numId w:val="2"/>
        </w:numPr>
        <w:spacing w:before="0" w:after="113"/>
      </w:pPr>
      <w:r>
        <w:t>Как изменится (качественно) равновесное давление NH</w:t>
      </w:r>
      <w:r>
        <w:rPr>
          <w:vertAlign w:val="subscript"/>
        </w:rPr>
        <w:t>3</w:t>
      </w:r>
      <w:r>
        <w:t xml:space="preserve"> при повышении </w:t>
      </w:r>
      <w:r>
        <w:rPr>
          <w:i/>
          <w:iCs/>
        </w:rPr>
        <w:t>T</w:t>
      </w:r>
      <w:r>
        <w:t xml:space="preserve"> до 400</w:t>
      </w:r>
      <w:proofErr w:type="gramStart"/>
      <w:r>
        <w:t> °С</w:t>
      </w:r>
      <w:proofErr w:type="gramEnd"/>
      <w:r>
        <w:br w:type="page"/>
      </w:r>
    </w:p>
    <w:p w:rsidR="006B6596" w:rsidRDefault="006B6596">
      <w:pPr>
        <w:pStyle w:val="2"/>
      </w:pPr>
    </w:p>
    <w:p w:rsidR="006B6596" w:rsidRDefault="00D33B21">
      <w:pPr>
        <w:pStyle w:val="a0"/>
        <w:numPr>
          <w:ilvl w:val="0"/>
          <w:numId w:val="5"/>
        </w:numPr>
        <w:spacing w:line="254" w:lineRule="auto"/>
      </w:pPr>
      <w:r>
        <w:t>Дайте определения понятий растворимость и произведение растворимости. Почему растворимость твёрдых веществ с увеличением темпера</w:t>
      </w:r>
      <w:r>
        <w:t xml:space="preserve">туры </w:t>
      </w:r>
      <w:r>
        <w:rPr>
          <w:i/>
          <w:iCs/>
        </w:rPr>
        <w:t>обычно</w:t>
      </w:r>
      <w:r>
        <w:t xml:space="preserve"> возрастает, а газов уменьшается?</w:t>
      </w:r>
    </w:p>
    <w:p w:rsidR="006B6596" w:rsidRDefault="00D33B21">
      <w:pPr>
        <w:pStyle w:val="a0"/>
        <w:numPr>
          <w:ilvl w:val="0"/>
          <w:numId w:val="5"/>
        </w:numPr>
        <w:spacing w:line="254" w:lineRule="auto"/>
      </w:pPr>
      <w:r>
        <w:t>Растворимость PbCl</w:t>
      </w:r>
      <w:r>
        <w:rPr>
          <w:vertAlign w:val="subscript"/>
        </w:rPr>
        <w:t>2</w:t>
      </w:r>
      <w:r>
        <w:t xml:space="preserve"> в г на 100 г воды при 20</w:t>
      </w:r>
      <w:proofErr w:type="gramStart"/>
      <w:r>
        <w:t> °С</w:t>
      </w:r>
      <w:proofErr w:type="gramEnd"/>
      <w:r>
        <w:t xml:space="preserve"> ― 0,98 г, а при 35 °С ― 1,32 г.</w:t>
      </w:r>
    </w:p>
    <w:p w:rsidR="006B6596" w:rsidRDefault="00D33B21">
      <w:pPr>
        <w:pStyle w:val="a0"/>
        <w:numPr>
          <w:ilvl w:val="1"/>
          <w:numId w:val="5"/>
        </w:numPr>
        <w:spacing w:line="254" w:lineRule="auto"/>
      </w:pPr>
      <w:r>
        <w:t>Определите произведение растворимости PbCl</w:t>
      </w:r>
      <w:r>
        <w:rPr>
          <w:vertAlign w:val="subscript"/>
        </w:rPr>
        <w:t>2</w:t>
      </w:r>
      <w:r>
        <w:t xml:space="preserve"> при 20</w:t>
      </w:r>
      <w:proofErr w:type="gramStart"/>
      <w:r>
        <w:t> °С</w:t>
      </w:r>
      <w:proofErr w:type="gramEnd"/>
      <w:r>
        <w:t xml:space="preserve"> и 35 °С. Плотность воды примите равной 1 г/мл при обеих температурах.</w:t>
      </w:r>
    </w:p>
    <w:p w:rsidR="006B6596" w:rsidRDefault="00D33B21">
      <w:pPr>
        <w:pStyle w:val="a0"/>
        <w:numPr>
          <w:ilvl w:val="1"/>
          <w:numId w:val="5"/>
        </w:numPr>
        <w:spacing w:line="254" w:lineRule="auto"/>
      </w:pPr>
      <w:r>
        <w:t>Оцените</w:t>
      </w:r>
      <w:r>
        <w:t xml:space="preserve"> тепловой эффект растворения PbCl</w:t>
      </w:r>
      <w:r>
        <w:rPr>
          <w:vertAlign w:val="subscript"/>
        </w:rPr>
        <w:t>2</w:t>
      </w:r>
      <w:r>
        <w:t>, считая, что он не зависит от температуры.</w:t>
      </w:r>
    </w:p>
    <w:p w:rsidR="006B6596" w:rsidRDefault="00D33B21">
      <w:pPr>
        <w:pStyle w:val="a0"/>
        <w:numPr>
          <w:ilvl w:val="0"/>
          <w:numId w:val="5"/>
        </w:numPr>
        <w:spacing w:line="254" w:lineRule="auto"/>
      </w:pPr>
      <w:r>
        <w:t xml:space="preserve">Прочность зубной эмали определяется наличием в её составе гидроксиапатита </w:t>
      </w:r>
      <w:r>
        <w:t>Ca</w:t>
      </w:r>
      <w:r>
        <w:rPr>
          <w:vertAlign w:val="subscript"/>
        </w:rPr>
        <w:t>10</w:t>
      </w:r>
      <w:r>
        <w:t>(PO</w:t>
      </w:r>
      <w:r>
        <w:rPr>
          <w:vertAlign w:val="subscript"/>
        </w:rPr>
        <w:t>4</w:t>
      </w:r>
      <w:r>
        <w:t>)</w:t>
      </w:r>
      <w:r>
        <w:rPr>
          <w:vertAlign w:val="subscript"/>
        </w:rPr>
        <w:t>6</w:t>
      </w:r>
      <w:r>
        <w:t>(OH)</w:t>
      </w:r>
      <w:r>
        <w:rPr>
          <w:vertAlign w:val="subscript"/>
        </w:rPr>
        <w:t>2</w:t>
      </w:r>
      <w:r>
        <w:t xml:space="preserve">. Оцените значение </w:t>
      </w:r>
      <w:proofErr w:type="spellStart"/>
      <w:r>
        <w:t>pH</w:t>
      </w:r>
      <w:proofErr w:type="spellEnd"/>
      <w:r>
        <w:t xml:space="preserve">, при котором начинается растворение гидроксиапатита, если </w:t>
      </w:r>
      <w:r>
        <w:t>[Ca</w:t>
      </w:r>
      <w:r>
        <w:rPr>
          <w:vertAlign w:val="superscript"/>
        </w:rPr>
        <w:t>2+</w:t>
      </w:r>
      <w:r>
        <w:t>] = 0,60</w:t>
      </w:r>
      <w:r>
        <w:t>·10</w:t>
      </w:r>
      <w:r>
        <w:rPr>
          <w:vertAlign w:val="superscript"/>
        </w:rPr>
        <w:t>−</w:t>
      </w:r>
      <w:r>
        <w:rPr>
          <w:vertAlign w:val="superscript"/>
        </w:rPr>
        <w:t>3</w:t>
      </w:r>
      <w:r>
        <w:t> </w:t>
      </w:r>
      <w:r>
        <w:t>М, [HPO</w:t>
      </w:r>
      <w:r>
        <w:rPr>
          <w:vertAlign w:val="subscript"/>
        </w:rPr>
        <w:t>4</w:t>
      </w:r>
      <w:r>
        <w:rPr>
          <w:vertAlign w:val="superscript"/>
        </w:rPr>
        <w:t>2−</w:t>
      </w:r>
      <w:r>
        <w:t>] = 0,36</w:t>
      </w:r>
      <w:r>
        <w:t>·10</w:t>
      </w:r>
      <w:r>
        <w:rPr>
          <w:vertAlign w:val="superscript"/>
        </w:rPr>
        <w:t>−</w:t>
      </w:r>
      <w:r>
        <w:rPr>
          <w:vertAlign w:val="superscript"/>
        </w:rPr>
        <w:t>3</w:t>
      </w:r>
      <w:r>
        <w:t> </w:t>
      </w:r>
      <w:r>
        <w:t>М.</w:t>
      </w:r>
    </w:p>
    <w:p w:rsidR="006B6596" w:rsidRDefault="00D33B21">
      <w:pPr>
        <w:pStyle w:val="a0"/>
        <w:spacing w:line="254" w:lineRule="auto"/>
        <w:ind w:left="720" w:firstLine="0"/>
      </w:pPr>
      <w:r>
        <w:rPr>
          <w:i/>
          <w:iCs/>
        </w:rPr>
        <w:t>Для справки</w:t>
      </w:r>
      <w:r>
        <w:t>: p</w:t>
      </w:r>
      <w:r>
        <w:rPr>
          <w:i/>
          <w:iCs/>
        </w:rPr>
        <w:t>K</w:t>
      </w:r>
      <w:r>
        <w:rPr>
          <w:vertAlign w:val="subscript"/>
        </w:rPr>
        <w:t>a3</w:t>
      </w:r>
      <w:r>
        <w:t>(H</w:t>
      </w:r>
      <w:r>
        <w:rPr>
          <w:vertAlign w:val="subscript"/>
        </w:rPr>
        <w:t>3</w:t>
      </w:r>
      <w:r>
        <w:t>PO</w:t>
      </w:r>
      <w:r>
        <w:rPr>
          <w:vertAlign w:val="subscript"/>
        </w:rPr>
        <w:t>4</w:t>
      </w:r>
      <w:r>
        <w:t xml:space="preserve">) = 12,67; </w:t>
      </w:r>
      <w:proofErr w:type="spellStart"/>
      <w:r>
        <w:t>p</w:t>
      </w:r>
      <w:r>
        <w:rPr>
          <w:i/>
          <w:iCs/>
        </w:rPr>
        <w:t>K</w:t>
      </w:r>
      <w:r>
        <w:rPr>
          <w:vertAlign w:val="subscript"/>
        </w:rPr>
        <w:t>L</w:t>
      </w:r>
      <w:proofErr w:type="spellEnd"/>
      <w:r>
        <w:t>(Ca</w:t>
      </w:r>
      <w:r>
        <w:rPr>
          <w:vertAlign w:val="subscript"/>
        </w:rPr>
        <w:t>10</w:t>
      </w:r>
      <w:r>
        <w:t>(PO</w:t>
      </w:r>
      <w:r>
        <w:rPr>
          <w:vertAlign w:val="subscript"/>
        </w:rPr>
        <w:t>4</w:t>
      </w:r>
      <w:r>
        <w:t>)</w:t>
      </w:r>
      <w:r>
        <w:rPr>
          <w:vertAlign w:val="subscript"/>
        </w:rPr>
        <w:t>2</w:t>
      </w:r>
      <w:r>
        <w:t>(OH)</w:t>
      </w:r>
      <w:r>
        <w:rPr>
          <w:vertAlign w:val="subscript"/>
        </w:rPr>
        <w:t>2</w:t>
      </w:r>
      <w:r>
        <w:t>) = 119,2.</w:t>
      </w:r>
    </w:p>
    <w:p w:rsidR="006B6596" w:rsidRDefault="006B6596">
      <w:pPr>
        <w:pStyle w:val="2"/>
        <w:spacing w:line="254" w:lineRule="auto"/>
      </w:pPr>
    </w:p>
    <w:p w:rsidR="006B6596" w:rsidRDefault="00D33B21">
      <w:pPr>
        <w:pStyle w:val="a0"/>
        <w:numPr>
          <w:ilvl w:val="0"/>
          <w:numId w:val="6"/>
        </w:numPr>
        <w:spacing w:line="254" w:lineRule="auto"/>
      </w:pPr>
      <w:r>
        <w:rPr>
          <w:noProof/>
          <w:lang w:eastAsia="ru-RU" w:bidi="ar-SA"/>
        </w:rPr>
        <w:drawing>
          <wp:anchor distT="0" distB="0" distL="71755" distR="0" simplePos="0" relativeHeight="6" behindDoc="0" locked="0" layoutInCell="0" allowOverlap="1">
            <wp:simplePos x="0" y="0"/>
            <wp:positionH relativeFrom="column">
              <wp:align>right</wp:align>
            </wp:positionH>
            <wp:positionV relativeFrom="line">
              <wp:posOffset>635</wp:posOffset>
            </wp:positionV>
            <wp:extent cx="1080135" cy="1007745"/>
            <wp:effectExtent l="0" t="0" r="0" b="0"/>
            <wp:wrapSquare wrapText="largest"/>
            <wp:docPr id="2" name="Графический объект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Графический объект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1007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Что такое энергия кристаллической решётки? Расположите вещества </w:t>
      </w:r>
      <w:proofErr w:type="spellStart"/>
      <w:r>
        <w:t>Na</w:t>
      </w:r>
      <w:proofErr w:type="spellEnd"/>
      <w:r>
        <w:t>, PCl</w:t>
      </w:r>
      <w:r>
        <w:rPr>
          <w:vertAlign w:val="subscript"/>
        </w:rPr>
        <w:t>3</w:t>
      </w:r>
      <w:r>
        <w:t xml:space="preserve">, </w:t>
      </w:r>
      <w:proofErr w:type="spellStart"/>
      <w:r>
        <w:t>Si</w:t>
      </w:r>
      <w:proofErr w:type="spellEnd"/>
      <w:r>
        <w:t xml:space="preserve">, </w:t>
      </w:r>
      <w:proofErr w:type="spellStart"/>
      <w:r>
        <w:t>NaCl</w:t>
      </w:r>
      <w:proofErr w:type="spellEnd"/>
      <w:r>
        <w:t xml:space="preserve"> в порядке увеличения температуры плавления, если известно, что хлорид фосфора образует молекулярную кристаллическую решётку.</w:t>
      </w:r>
    </w:p>
    <w:p w:rsidR="006B6596" w:rsidRDefault="00D33B21">
      <w:pPr>
        <w:pStyle w:val="a0"/>
        <w:numPr>
          <w:ilvl w:val="0"/>
          <w:numId w:val="6"/>
        </w:numPr>
        <w:spacing w:line="254" w:lineRule="auto"/>
      </w:pPr>
      <w:r>
        <w:t>Рассчитайте плотность (в г/см</w:t>
      </w:r>
      <w:r>
        <w:rPr>
          <w:vertAlign w:val="superscript"/>
        </w:rPr>
        <w:t>3</w:t>
      </w:r>
      <w:r>
        <w:t xml:space="preserve">) для </w:t>
      </w:r>
      <w:proofErr w:type="gramStart"/>
      <w:r>
        <w:t>кристаллического</w:t>
      </w:r>
      <w:proofErr w:type="gramEnd"/>
      <w:r>
        <w:t xml:space="preserve"> CaF</w:t>
      </w:r>
      <w:r>
        <w:rPr>
          <w:vertAlign w:val="subscript"/>
        </w:rPr>
        <w:t>2</w:t>
      </w:r>
      <w:r>
        <w:t xml:space="preserve">, если известны следующие кристаллографические данные: пр. гр. </w:t>
      </w:r>
      <m:oMath>
        <m:r>
          <w:rPr>
            <w:rFonts w:ascii="Cambria Math" w:hAnsi="Cambria Math"/>
          </w:rPr>
          <m:t>Fm</m:t>
        </m:r>
        <m:acc>
          <m:accPr>
            <m:chr m:val="¯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3</m:t>
            </m:r>
          </m:e>
        </m:acc>
        <m:r>
          <w:rPr>
            <w:rFonts w:ascii="Cambria Math" w:hAnsi="Cambria Math"/>
          </w:rPr>
          <m:t>m</m:t>
        </m:r>
      </m:oMath>
      <w:r>
        <w:t xml:space="preserve">, </w:t>
      </w:r>
      <w:r>
        <w:rPr>
          <w:i/>
          <w:iCs/>
        </w:rPr>
        <w:t>a</w:t>
      </w:r>
      <w:r>
        <w:t xml:space="preserve"> = 5,46 </w:t>
      </w:r>
      <w:r>
        <w:t xml:space="preserve">Å, </w:t>
      </w:r>
      <w:r>
        <w:rPr>
          <w:i/>
          <w:iCs/>
        </w:rPr>
        <w:t>Z</w:t>
      </w:r>
      <w:r>
        <w:t xml:space="preserve"> = 4.</w:t>
      </w:r>
    </w:p>
    <w:p w:rsidR="006B6596" w:rsidRDefault="00D33B21">
      <w:pPr>
        <w:pStyle w:val="a0"/>
        <w:numPr>
          <w:ilvl w:val="0"/>
          <w:numId w:val="6"/>
        </w:numPr>
        <w:spacing w:line="254" w:lineRule="auto"/>
      </w:pPr>
      <w:r>
        <w:t>Рассчитайте энергию кристаллической решётки CaF</w:t>
      </w:r>
      <w:r>
        <w:rPr>
          <w:vertAlign w:val="subscript"/>
        </w:rPr>
        <w:t>2</w:t>
      </w:r>
      <w:r>
        <w:t>.</w:t>
      </w:r>
    </w:p>
    <w:p w:rsidR="006B6596" w:rsidRDefault="00D33B21">
      <w:pPr>
        <w:pStyle w:val="a0"/>
        <w:spacing w:line="254" w:lineRule="auto"/>
      </w:pPr>
      <w:r>
        <w:rPr>
          <w:i/>
          <w:iCs/>
        </w:rPr>
        <w:t>Для справки:</w:t>
      </w:r>
      <w:r>
        <w:t xml:space="preserve"> </w:t>
      </w:r>
      <w:proofErr w:type="spellStart"/>
      <w:r>
        <w:t>Δ</w:t>
      </w:r>
      <w:r>
        <w:rPr>
          <w:i/>
          <w:iCs/>
        </w:rPr>
        <w:t>H</w:t>
      </w:r>
      <w:r>
        <w:t>°</w:t>
      </w:r>
      <w:r>
        <w:rPr>
          <w:i/>
          <w:iCs/>
          <w:vertAlign w:val="subscript"/>
        </w:rPr>
        <w:t>f</w:t>
      </w:r>
      <w:proofErr w:type="spellEnd"/>
      <w:r>
        <w:rPr>
          <w:vertAlign w:val="subscript"/>
        </w:rPr>
        <w:t>, 298</w:t>
      </w:r>
      <w:r>
        <w:t>(CaF</w:t>
      </w:r>
      <w:r>
        <w:rPr>
          <w:vertAlign w:val="subscript"/>
        </w:rPr>
        <w:t xml:space="preserve">2 </w:t>
      </w:r>
      <w:proofErr w:type="spellStart"/>
      <w:r>
        <w:rPr>
          <w:vertAlign w:val="subscript"/>
        </w:rPr>
        <w:t>тв</w:t>
      </w:r>
      <w:proofErr w:type="spellEnd"/>
      <w:r>
        <w:rPr>
          <w:vertAlign w:val="subscript"/>
        </w:rPr>
        <w:t>.</w:t>
      </w:r>
      <w:r>
        <w:t xml:space="preserve">) = −1290, </w:t>
      </w:r>
      <w:r>
        <w:rPr>
          <w:i/>
          <w:iCs/>
        </w:rPr>
        <w:t>I</w:t>
      </w:r>
      <w:r>
        <w:rPr>
          <w:vertAlign w:val="subscript"/>
        </w:rPr>
        <w:t>1</w:t>
      </w:r>
      <w:r>
        <w:t>(</w:t>
      </w:r>
      <w:proofErr w:type="spellStart"/>
      <w:r>
        <w:t>Ca</w:t>
      </w:r>
      <w:proofErr w:type="spellEnd"/>
      <w:r>
        <w:t xml:space="preserve">) = 589, </w:t>
      </w:r>
      <w:r>
        <w:rPr>
          <w:i/>
          <w:iCs/>
        </w:rPr>
        <w:t>I</w:t>
      </w:r>
      <w:r>
        <w:rPr>
          <w:vertAlign w:val="subscript"/>
        </w:rPr>
        <w:t>2</w:t>
      </w:r>
      <w:r>
        <w:t>(</w:t>
      </w:r>
      <w:proofErr w:type="spellStart"/>
      <w:r>
        <w:t>Ca</w:t>
      </w:r>
      <w:proofErr w:type="spellEnd"/>
      <w:r>
        <w:t xml:space="preserve">) = 1145, </w:t>
      </w:r>
      <w:r>
        <w:rPr>
          <w:i/>
          <w:iCs/>
        </w:rPr>
        <w:t>D</w:t>
      </w:r>
      <w:r>
        <w:t>(F</w:t>
      </w:r>
      <w:r>
        <w:rPr>
          <w:vertAlign w:val="subscript"/>
        </w:rPr>
        <w:t>2</w:t>
      </w:r>
      <w:r>
        <w:t xml:space="preserve">) = 159, </w:t>
      </w:r>
      <w:proofErr w:type="spellStart"/>
      <w:r>
        <w:rPr>
          <w:i/>
          <w:iCs/>
        </w:rPr>
        <w:t>E</w:t>
      </w:r>
      <w:r>
        <w:rPr>
          <w:i/>
          <w:iCs/>
          <w:vertAlign w:val="subscript"/>
        </w:rPr>
        <w:t>ea</w:t>
      </w:r>
      <w:proofErr w:type="spellEnd"/>
      <w:r>
        <w:t xml:space="preserve">(F) = −337 кДж/моль, энергия сублимации </w:t>
      </w:r>
      <w:proofErr w:type="spellStart"/>
      <w:r>
        <w:t>Ca</w:t>
      </w:r>
      <w:proofErr w:type="spellEnd"/>
      <w:r>
        <w:rPr>
          <w:vertAlign w:val="subscript"/>
        </w:rPr>
        <w:t xml:space="preserve"> </w:t>
      </w:r>
      <w:proofErr w:type="spellStart"/>
      <w:r>
        <w:rPr>
          <w:vertAlign w:val="subscript"/>
        </w:rPr>
        <w:t>тв</w:t>
      </w:r>
      <w:proofErr w:type="spellEnd"/>
      <w:r>
        <w:rPr>
          <w:vertAlign w:val="subscript"/>
        </w:rPr>
        <w:t>.</w:t>
      </w:r>
      <w:r>
        <w:t xml:space="preserve"> равна 161 кДж/моль.</w:t>
      </w:r>
    </w:p>
    <w:p w:rsidR="006B6596" w:rsidRDefault="006B6596">
      <w:pPr>
        <w:pStyle w:val="2"/>
        <w:spacing w:line="254" w:lineRule="auto"/>
      </w:pPr>
    </w:p>
    <w:p w:rsidR="006B6596" w:rsidRDefault="00D33B21">
      <w:pPr>
        <w:pStyle w:val="a0"/>
        <w:numPr>
          <w:ilvl w:val="0"/>
          <w:numId w:val="7"/>
        </w:numPr>
        <w:spacing w:line="254" w:lineRule="auto"/>
      </w:pPr>
      <w:r>
        <w:t xml:space="preserve">Что такое </w:t>
      </w:r>
      <w:proofErr w:type="spellStart"/>
      <w:r>
        <w:t>окислительно</w:t>
      </w:r>
      <w:proofErr w:type="spellEnd"/>
      <w:r>
        <w:t>-восстановительная пара? Запишите уравнение Нернста для пары Cl</w:t>
      </w:r>
      <w:r>
        <w:rPr>
          <w:vertAlign w:val="subscript"/>
        </w:rPr>
        <w:t>2</w:t>
      </w:r>
      <w:r>
        <w:t>/2Cl</w:t>
      </w:r>
      <w:r>
        <w:rPr>
          <w:vertAlign w:val="superscript"/>
        </w:rPr>
        <w:t>−</w:t>
      </w:r>
      <w:r>
        <w:t>.</w:t>
      </w:r>
    </w:p>
    <w:p w:rsidR="006B6596" w:rsidRDefault="00D33B21">
      <w:pPr>
        <w:pStyle w:val="a0"/>
        <w:numPr>
          <w:ilvl w:val="0"/>
          <w:numId w:val="7"/>
        </w:numPr>
        <w:spacing w:before="0" w:line="254" w:lineRule="auto"/>
      </w:pPr>
      <w:r>
        <w:t xml:space="preserve">Дана диаграмма </w:t>
      </w:r>
      <w:proofErr w:type="spellStart"/>
      <w:r>
        <w:t>Латимера</w:t>
      </w:r>
      <w:proofErr w:type="spellEnd"/>
      <w:r>
        <w:t xml:space="preserve"> (</w:t>
      </w:r>
      <w:proofErr w:type="spellStart"/>
      <w:r>
        <w:t>pH</w:t>
      </w:r>
      <w:proofErr w:type="spellEnd"/>
      <w:r>
        <w:t xml:space="preserve"> = 0):</w:t>
      </w:r>
    </w:p>
    <w:p w:rsidR="006B6596" w:rsidRDefault="00D33B21">
      <w:pPr>
        <w:spacing w:after="0" w:line="254" w:lineRule="auto"/>
        <w:ind w:left="720"/>
        <w:jc w:val="both"/>
        <w:rPr>
          <w:rFonts w:ascii="Times New Roman" w:hAnsi="Times New Roman"/>
          <w:bCs w:val="0"/>
        </w:rPr>
      </w:pPr>
      <w:r>
        <w:rPr>
          <w:rFonts w:ascii="Times New Roman" w:hAnsi="Times New Roman"/>
          <w:bCs w:val="0"/>
        </w:rPr>
        <w:t>ClO</w:t>
      </w:r>
      <w:r>
        <w:rPr>
          <w:rFonts w:ascii="Times New Roman" w:hAnsi="Times New Roman"/>
          <w:bCs w:val="0"/>
          <w:vertAlign w:val="subscript"/>
        </w:rPr>
        <w:t>4</w:t>
      </w:r>
      <w:r>
        <w:rPr>
          <w:rFonts w:ascii="Times New Roman" w:hAnsi="Times New Roman"/>
          <w:bCs w:val="0"/>
          <w:vertAlign w:val="superscript"/>
        </w:rPr>
        <w:t>−</w:t>
      </w:r>
      <w:r>
        <w:rPr>
          <w:rFonts w:ascii="Times New Roman" w:hAnsi="Times New Roman"/>
          <w:bCs w:val="0"/>
        </w:rPr>
        <w:t xml:space="preserve"> </w:t>
      </w:r>
      <w:r>
        <w:rPr>
          <w:rFonts w:ascii="Times New Roman" w:hAnsi="Times New Roman"/>
          <w:bCs w:val="0"/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514350" cy="222250"/>
                <wp:effectExtent l="0" t="0" r="0" b="0"/>
                <wp:docPr id="3" name="Shape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4440" cy="222120"/>
                          <a:chOff x="0" y="0"/>
                          <a:chExt cx="514440" cy="222120"/>
                        </a:xfrm>
                      </wpg:grpSpPr>
                      <wps:wsp>
                        <wps:cNvPr id="4" name="Прямая соединительная линия 4"/>
                        <wps:cNvCnPr/>
                        <wps:spPr>
                          <a:xfrm>
                            <a:off x="47160" y="198000"/>
                            <a:ext cx="439560" cy="0"/>
                          </a:xfrm>
                          <a:prstGeom prst="line">
                            <a:avLst/>
                          </a:prstGeom>
                          <a:ln w="0">
                            <a:solidFill>
                              <a:srgbClr val="000000"/>
                            </a:solidFill>
                            <a:tailEnd type="stealth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5" name="Поле 5"/>
                        <wps:cNvSpPr txBox="1"/>
                        <wps:spPr>
                          <a:xfrm>
                            <a:off x="0" y="0"/>
                            <a:ext cx="514440" cy="2221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 w:rsidR="006B6596" w:rsidRDefault="00D33B21"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Times New Roman" w:eastAsia="DejaVu Sans" w:hAnsi="Times New Roman" w:cs="DejaVu Sans"/>
                                  <w:bCs w:val="0"/>
                                  <w:sz w:val="18"/>
                                  <w:szCs w:val="18"/>
                                </w:rPr>
                                <w:t>1,19</w:t>
                              </w:r>
                              <w:proofErr w:type="gramStart"/>
                              <w:r>
                                <w:rPr>
                                  <w:rFonts w:ascii="Times New Roman" w:eastAsia="DejaVu Sans" w:hAnsi="Times New Roman" w:cs="DejaVu Sans"/>
                                  <w:bCs w:val="0"/>
                                  <w:sz w:val="18"/>
                                  <w:szCs w:val="18"/>
                                </w:rPr>
                                <w:t> В</w:t>
                              </w:r>
                              <w:proofErr w:type="gramEnd"/>
                            </w:p>
                          </w:txbxContent>
                        </wps:txbx>
                        <wps:bodyPr wrap="square" lIns="90000" tIns="45000" rIns="90000" bIns="45000" anchor="t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id="shape_0" alt="Shape5" style="position:absolute;margin-left:0pt;margin-top:-19pt;width:40.5pt;height:17.5pt" coordorigin="0,-380" coordsize="810,350">
                <v:line id="shape_0" from="74,-68" to="765,-68" stroked="t" o:allowincell="f" style="position:absolute">
                  <v:stroke color="black" endarrow="classic" endarrowwidth="medium" endarrowlength="medium" joinstyle="round" endcap="flat"/>
                  <v:fill o:detectmouseclick="t" on="false"/>
                  <w10:wrap type="none"/>
                </v:line>
                <v:shapetype id="_x0000_t202" coordsize="21600,21600" o:spt="202" path="m,l,21600l21600,21600l21600,xe">
                  <v:stroke joinstyle="miter"/>
                  <v:path gradientshapeok="t" o:connecttype="rect"/>
                </v:shapetype>
                <v:shape id="shape_0" stroked="f" o:allowincell="f" style="position:absolute;left:0;top:-380;width:809;height:349;mso-wrap-style:square;v-text-anchor:top" type="_x0000_t202">
                  <v:textbox>
                    <w:txbxContent>
                      <w:p>
                        <w:pPr>
                          <w:spacing w:before="0" w:after="0" w:lineRule="auto" w:line="240"/>
                          <w:ind w:left="0" w:right="0" w:hanging="0"/>
                          <w:jc w:val="left"/>
                          <w:rPr/>
                        </w:pPr>
                        <w:r>
                          <w:rPr>
                            <w:sz w:val="18"/>
                            <w:b w:val="false"/>
                            <w:u w:val="none"/>
                            <w:dstrike w:val="false"/>
                            <w:strike w:val="false"/>
                            <w:outline w:val="false"/>
                            <w:shadow w:val="false"/>
                            <w:kern w:val="2"/>
                            <w:szCs w:val="18"/>
                            <w:bCs w:val="false"/>
                            <w:em w:val="none"/>
                            <w:emboss w:val="false"/>
                            <w:imprint w:val="false"/>
                            <w:smallCaps w:val="false"/>
                            <w:caps w:val="false"/>
                            <w:rFonts w:ascii="Times New Roman" w:hAnsi="Times New Roman" w:eastAsia="DejaVu Sans" w:cs="DejaVu Sans"/>
                            <w:color w:val="auto"/>
                          </w:rPr>
                          <w:t>1,19 В</w:t>
                        </w:r>
                      </w:p>
                    </w:txbxContent>
                  </v:textbox>
                  <v:fill o:detectmouseclick="t" on="false"/>
                  <v:stroke color="black" joinstyle="round" endcap="flat"/>
                  <w10:wrap type="none"/>
                </v:shape>
              </v:group>
            </w:pict>
          </mc:Fallback>
        </mc:AlternateContent>
      </w:r>
      <w:r>
        <w:rPr>
          <w:rFonts w:ascii="Times New Roman" w:hAnsi="Times New Roman"/>
          <w:bCs w:val="0"/>
        </w:rPr>
        <w:t xml:space="preserve"> ClO</w:t>
      </w:r>
      <w:r>
        <w:rPr>
          <w:rFonts w:ascii="Times New Roman" w:hAnsi="Times New Roman"/>
          <w:bCs w:val="0"/>
          <w:vertAlign w:val="subscript"/>
        </w:rPr>
        <w:t>3</w:t>
      </w:r>
      <w:r>
        <w:rPr>
          <w:rFonts w:ascii="Times New Roman" w:hAnsi="Times New Roman"/>
          <w:bCs w:val="0"/>
          <w:vertAlign w:val="superscript"/>
        </w:rPr>
        <w:t>−</w:t>
      </w:r>
      <w:r>
        <w:rPr>
          <w:rFonts w:ascii="Times New Roman" w:hAnsi="Times New Roman"/>
          <w:bCs w:val="0"/>
        </w:rPr>
        <w:t xml:space="preserve"> </w:t>
      </w:r>
      <w:r>
        <w:rPr>
          <w:rFonts w:ascii="Times New Roman" w:hAnsi="Times New Roman"/>
          <w:bCs w:val="0"/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528955" cy="222250"/>
                <wp:effectExtent l="0" t="0" r="0" b="0"/>
                <wp:docPr id="4" name="Shape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8840" cy="222120"/>
                          <a:chOff x="0" y="0"/>
                          <a:chExt cx="528840" cy="222120"/>
                        </a:xfrm>
                      </wpg:grpSpPr>
                      <wps:wsp>
                        <wps:cNvPr id="7" name="Прямая соединительная линия 7"/>
                        <wps:cNvCnPr/>
                        <wps:spPr>
                          <a:xfrm>
                            <a:off x="48960" y="198000"/>
                            <a:ext cx="452160" cy="0"/>
                          </a:xfrm>
                          <a:prstGeom prst="line">
                            <a:avLst/>
                          </a:prstGeom>
                          <a:ln w="0">
                            <a:solidFill>
                              <a:srgbClr val="000000"/>
                            </a:solidFill>
                            <a:tailEnd type="stealth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8" name="Поле 8"/>
                        <wps:cNvSpPr txBox="1"/>
                        <wps:spPr>
                          <a:xfrm>
                            <a:off x="0" y="0"/>
                            <a:ext cx="528840" cy="2221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 w:rsidR="006B6596" w:rsidRDefault="00D33B21"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Times New Roman" w:eastAsia="DejaVu Sans" w:hAnsi="Times New Roman" w:cs="DejaVu Sans"/>
                                  <w:bCs w:val="0"/>
                                  <w:sz w:val="18"/>
                                  <w:szCs w:val="18"/>
                                </w:rPr>
                                <w:t>1,47</w:t>
                              </w:r>
                              <w:proofErr w:type="gramStart"/>
                              <w:r>
                                <w:rPr>
                                  <w:rFonts w:ascii="Times New Roman" w:eastAsia="DejaVu Sans" w:hAnsi="Times New Roman" w:cs="DejaVu Sans"/>
                                  <w:bCs w:val="0"/>
                                  <w:sz w:val="18"/>
                                  <w:szCs w:val="18"/>
                                </w:rPr>
                                <w:t> В</w:t>
                              </w:r>
                              <w:proofErr w:type="gramEnd"/>
                            </w:p>
                          </w:txbxContent>
                        </wps:txbx>
                        <wps:bodyPr wrap="square" lIns="90000" tIns="45000" rIns="90000" bIns="45000" anchor="t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id="shape_0" alt="Shape6" style="position:absolute;margin-left:0pt;margin-top:-19pt;width:41.65pt;height:17.5pt" coordorigin="0,-380" coordsize="833,350">
                <v:line id="shape_0" from="77,-68" to="788,-68" stroked="t" o:allowincell="f" style="position:absolute">
                  <v:stroke color="black" endarrow="classic" endarrowwidth="medium" endarrowlength="medium" joinstyle="round" endcap="flat"/>
                  <v:fill o:detectmouseclick="t" on="false"/>
                  <w10:wrap type="none"/>
                </v:line>
                <v:shape id="shape_0" stroked="f" o:allowincell="f" style="position:absolute;left:0;top:-380;width:832;height:349;mso-wrap-style:square;v-text-anchor:top" type="_x0000_t202">
                  <v:textbox>
                    <w:txbxContent>
                      <w:p>
                        <w:pPr>
                          <w:spacing w:before="0" w:after="0" w:lineRule="auto" w:line="240"/>
                          <w:ind w:left="0" w:right="0" w:hanging="0"/>
                          <w:jc w:val="left"/>
                          <w:rPr/>
                        </w:pPr>
                        <w:r>
                          <w:rPr>
                            <w:sz w:val="18"/>
                            <w:b w:val="false"/>
                            <w:u w:val="none"/>
                            <w:dstrike w:val="false"/>
                            <w:strike w:val="false"/>
                            <w:outline w:val="false"/>
                            <w:shadow w:val="false"/>
                            <w:kern w:val="2"/>
                            <w:szCs w:val="18"/>
                            <w:bCs w:val="false"/>
                            <w:em w:val="none"/>
                            <w:emboss w:val="false"/>
                            <w:imprint w:val="false"/>
                            <w:smallCaps w:val="false"/>
                            <w:caps w:val="false"/>
                            <w:rFonts w:ascii="Times New Roman" w:hAnsi="Times New Roman" w:eastAsia="DejaVu Sans" w:cs="DejaVu Sans"/>
                            <w:color w:val="auto"/>
                          </w:rPr>
                          <w:t>1,47 В</w:t>
                        </w:r>
                      </w:p>
                    </w:txbxContent>
                  </v:textbox>
                  <v:fill o:detectmouseclick="t" on="false"/>
                  <v:stroke color="black" joinstyle="round" endcap="flat"/>
                  <w10:wrap type="none"/>
                </v:shape>
              </v:group>
            </w:pict>
          </mc:Fallback>
        </mc:AlternateContent>
      </w:r>
      <w:r>
        <w:rPr>
          <w:rFonts w:ascii="Times New Roman" w:hAnsi="Times New Roman"/>
          <w:bCs w:val="0"/>
        </w:rPr>
        <w:t xml:space="preserve"> Cl</w:t>
      </w:r>
      <w:r>
        <w:rPr>
          <w:rFonts w:ascii="Times New Roman" w:hAnsi="Times New Roman"/>
          <w:bCs w:val="0"/>
          <w:vertAlign w:val="subscript"/>
        </w:rPr>
        <w:t>2</w:t>
      </w:r>
      <w:r>
        <w:rPr>
          <w:rFonts w:ascii="Times New Roman" w:hAnsi="Times New Roman"/>
          <w:bCs w:val="0"/>
        </w:rPr>
        <w:t xml:space="preserve"> </w:t>
      </w:r>
      <w:r>
        <w:rPr>
          <w:rFonts w:ascii="Times New Roman" w:hAnsi="Times New Roman"/>
          <w:bCs w:val="0"/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520065" cy="222250"/>
                <wp:effectExtent l="0" t="0" r="0" b="0"/>
                <wp:docPr id="5" name="Shape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0200" cy="222120"/>
                          <a:chOff x="0" y="0"/>
                          <a:chExt cx="520200" cy="222120"/>
                        </a:xfrm>
                      </wpg:grpSpPr>
                      <wps:wsp>
                        <wps:cNvPr id="10" name="Прямая соединительная линия 10"/>
                        <wps:cNvCnPr/>
                        <wps:spPr>
                          <a:xfrm>
                            <a:off x="47520" y="198000"/>
                            <a:ext cx="444960" cy="0"/>
                          </a:xfrm>
                          <a:prstGeom prst="line">
                            <a:avLst/>
                          </a:prstGeom>
                          <a:ln w="0">
                            <a:solidFill>
                              <a:srgbClr val="000000"/>
                            </a:solidFill>
                            <a:tailEnd type="stealth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1" name="Поле 11"/>
                        <wps:cNvSpPr txBox="1"/>
                        <wps:spPr>
                          <a:xfrm>
                            <a:off x="0" y="0"/>
                            <a:ext cx="520200" cy="2221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 w:rsidR="006B6596" w:rsidRDefault="00D33B21"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Times New Roman" w:eastAsia="DejaVu Sans" w:hAnsi="Times New Roman" w:cs="DejaVu Sans"/>
                                  <w:bCs w:val="0"/>
                                  <w:sz w:val="18"/>
                                  <w:szCs w:val="18"/>
                                </w:rPr>
                                <w:t>1,36</w:t>
                              </w:r>
                              <w:proofErr w:type="gramStart"/>
                              <w:r>
                                <w:rPr>
                                  <w:rFonts w:ascii="Times New Roman" w:eastAsia="DejaVu Sans" w:hAnsi="Times New Roman" w:cs="DejaVu Sans"/>
                                  <w:bCs w:val="0"/>
                                  <w:sz w:val="18"/>
                                  <w:szCs w:val="18"/>
                                </w:rPr>
                                <w:t> В</w:t>
                              </w:r>
                              <w:proofErr w:type="gramEnd"/>
                            </w:p>
                          </w:txbxContent>
                        </wps:txbx>
                        <wps:bodyPr wrap="square" lIns="90000" tIns="45000" rIns="90000" bIns="45000" anchor="t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id="shape_0" alt="Shape7" style="position:absolute;margin-left:0pt;margin-top:-19pt;width:40.95pt;height:17.5pt" coordorigin="0,-380" coordsize="819,350">
                <v:line id="shape_0" from="75,-68" to="775,-68" stroked="t" o:allowincell="f" style="position:absolute">
                  <v:stroke color="black" endarrow="classic" endarrowwidth="medium" endarrowlength="medium" joinstyle="round" endcap="flat"/>
                  <v:fill o:detectmouseclick="t" on="false"/>
                  <w10:wrap type="none"/>
                </v:line>
                <v:shape id="shape_0" stroked="f" o:allowincell="f" style="position:absolute;left:0;top:-380;width:818;height:349;mso-wrap-style:square;v-text-anchor:top" type="_x0000_t202">
                  <v:textbox>
                    <w:txbxContent>
                      <w:p>
                        <w:pPr>
                          <w:spacing w:before="0" w:after="0" w:lineRule="auto" w:line="240"/>
                          <w:ind w:left="0" w:right="0" w:hanging="0"/>
                          <w:jc w:val="left"/>
                          <w:rPr/>
                        </w:pPr>
                        <w:r>
                          <w:rPr>
                            <w:sz w:val="18"/>
                            <w:b w:val="false"/>
                            <w:u w:val="none"/>
                            <w:dstrike w:val="false"/>
                            <w:strike w:val="false"/>
                            <w:outline w:val="false"/>
                            <w:shadow w:val="false"/>
                            <w:kern w:val="2"/>
                            <w:szCs w:val="18"/>
                            <w:bCs w:val="false"/>
                            <w:em w:val="none"/>
                            <w:emboss w:val="false"/>
                            <w:imprint w:val="false"/>
                            <w:smallCaps w:val="false"/>
                            <w:caps w:val="false"/>
                            <w:rFonts w:ascii="Times New Roman" w:hAnsi="Times New Roman" w:eastAsia="DejaVu Sans" w:cs="DejaVu Sans"/>
                            <w:color w:val="auto"/>
                          </w:rPr>
                          <w:t>1,36 В</w:t>
                        </w:r>
                      </w:p>
                    </w:txbxContent>
                  </v:textbox>
                  <v:fill o:detectmouseclick="t" on="false"/>
                  <v:stroke color="black" joinstyle="round" endcap="flat"/>
                  <w10:wrap type="none"/>
                </v:shape>
              </v:group>
            </w:pict>
          </mc:Fallback>
        </mc:AlternateContent>
      </w:r>
      <w:r>
        <w:rPr>
          <w:rFonts w:ascii="Times New Roman" w:hAnsi="Times New Roman"/>
          <w:bCs w:val="0"/>
        </w:rPr>
        <w:t xml:space="preserve"> </w:t>
      </w:r>
      <w:proofErr w:type="spellStart"/>
      <w:r>
        <w:rPr>
          <w:rFonts w:ascii="Times New Roman" w:hAnsi="Times New Roman"/>
          <w:bCs w:val="0"/>
        </w:rPr>
        <w:t>Cl</w:t>
      </w:r>
      <w:proofErr w:type="spellEnd"/>
      <w:r>
        <w:rPr>
          <w:rFonts w:ascii="Times New Roman" w:hAnsi="Times New Roman"/>
          <w:bCs w:val="0"/>
          <w:vertAlign w:val="superscript"/>
        </w:rPr>
        <w:t>−</w:t>
      </w:r>
    </w:p>
    <w:p w:rsidR="006B6596" w:rsidRDefault="00D33B21">
      <w:pPr>
        <w:spacing w:after="57" w:line="254" w:lineRule="auto"/>
        <w:ind w:left="720"/>
        <w:jc w:val="both"/>
        <w:rPr>
          <w:b/>
        </w:rPr>
      </w:pPr>
      <w:r>
        <w:rPr>
          <w:noProof/>
          <w:lang w:eastAsia="ru-RU" w:bidi="ar-SA"/>
        </w:rPr>
        <mc:AlternateContent>
          <mc:Choice Requires="wpg">
            <w:drawing>
              <wp:anchor distT="0" distB="0" distL="0" distR="0" simplePos="0" relativeHeight="17" behindDoc="0" locked="0" layoutInCell="0" allowOverlap="1">
                <wp:simplePos x="0" y="0"/>
                <wp:positionH relativeFrom="column">
                  <wp:posOffset>581025</wp:posOffset>
                </wp:positionH>
                <wp:positionV relativeFrom="paragraph">
                  <wp:posOffset>5080</wp:posOffset>
                </wp:positionV>
                <wp:extent cx="2640330" cy="153670"/>
                <wp:effectExtent l="3810" t="3810" r="24130" b="3810"/>
                <wp:wrapNone/>
                <wp:docPr id="6" name="Shape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40240" cy="153720"/>
                          <a:chOff x="0" y="0"/>
                          <a:chExt cx="2640240" cy="153720"/>
                        </a:xfrm>
                      </wpg:grpSpPr>
                      <wps:wsp>
                        <wps:cNvPr id="13" name="Полилиния 13"/>
                        <wps:cNvSpPr/>
                        <wps:spPr>
                          <a:xfrm>
                            <a:off x="0" y="0"/>
                            <a:ext cx="2640240" cy="153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r" b="b"/>
                            <a:pathLst>
                              <a:path w="7334" h="427" fill="none">
                                <a:moveTo>
                                  <a:pt x="0" y="1"/>
                                </a:moveTo>
                                <a:lnTo>
                                  <a:pt x="0" y="428"/>
                                </a:lnTo>
                                <a:lnTo>
                                  <a:pt x="7334" y="428"/>
                                </a:lnTo>
                                <a:lnTo>
                                  <a:pt x="7334" y="1"/>
                                </a:lnTo>
                              </a:path>
                            </a:pathLst>
                          </a:custGeom>
                          <a:ln w="6840">
                            <a:solidFill>
                              <a:srgbClr val="000000"/>
                            </a:solidFill>
                            <a:round/>
                            <a:tailEnd type="stealth" w="med" len="med"/>
                          </a:ln>
                        </wps:spPr>
                        <wps:bodyPr/>
                      </wps:wsp>
                      <wps:wsp>
                        <wps:cNvPr id="14" name="Поле 14"/>
                        <wps:cNvSpPr txBox="1"/>
                        <wps:spPr>
                          <a:xfrm>
                            <a:off x="1225080" y="0"/>
                            <a:ext cx="132840" cy="1479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 w:rsidR="006B6596" w:rsidRDefault="00D33B21"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Times New Roman" w:eastAsia="FZSongS-Extended" w:hAnsi="Times New Roman" w:cs="Noto Sans Devanagari"/>
                                  <w:bCs w:val="0"/>
                                  <w:kern w:val="0"/>
                                  <w:sz w:val="18"/>
                                  <w:szCs w:val="18"/>
                                </w:rPr>
                                <w:t>?</w:t>
                              </w:r>
                            </w:p>
                          </w:txbxContent>
                        </wps:txbx>
                        <wps:bodyPr wrap="square" lIns="0" tIns="0" r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id="shape_0" alt="Shape8" style="position:absolute;margin-left:142.2pt;margin-top:-97.5pt;width:13.5pt;height:207.85pt" coordorigin="2844,-1950" coordsize="270,4157">
                <v:shape id="shape_0" coordsize="7335,428" path="m0,0l0,427l7334,427l7334,0e" stroked="t" o:allowincell="f" style="position:absolute;left:915;top:8;width:4157;height:241">
                  <v:stroke color="black" weight="6840" endarrow="classic" endarrowwidth="medium" endarrowlength="medium" joinstyle="round" endcap="flat"/>
                  <v:fill o:detectmouseclick="t" on="false"/>
                  <w10:wrap type="none"/>
                </v:shape>
                <v:shape id="shape_0" stroked="f" o:allowincell="f" style="position:absolute;left:2844;top:8;width:208;height:232;mso-wrap-style:square;v-text-anchor:top" type="_x0000_t202">
                  <v:textbox>
                    <w:txbxContent>
                      <w:p>
                        <w:pPr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kern w:val="0"/>
                            <w:bCs w:val="false"/>
                            <w:sz w:val="18"/>
                            <w:szCs w:val="18"/>
                            <w:rFonts w:ascii="Times New Roman" w:hAnsi="Times New Roman" w:eastAsia="FZSongS-Extended" w:cs="Noto Sans Devanagari"/>
                          </w:rPr>
                          <w:t>?</w:t>
                        </w:r>
                      </w:p>
                    </w:txbxContent>
                  </v:textbox>
                  <v:fill o:detectmouseclick="t" on="false"/>
                  <v:stroke color="black" joinstyle="round" endcap="flat"/>
                  <w10:wrap type="none"/>
                </v:shape>
              </v:group>
            </w:pict>
          </mc:Fallback>
        </mc:AlternateContent>
      </w:r>
    </w:p>
    <w:p w:rsidR="006B6596" w:rsidRDefault="00D33B21">
      <w:pPr>
        <w:pStyle w:val="a0"/>
        <w:spacing w:before="0" w:after="57" w:line="254" w:lineRule="auto"/>
        <w:ind w:left="720" w:firstLine="0"/>
      </w:pPr>
      <w:r>
        <w:t xml:space="preserve">Рассчитайте потенциал, отмеченный знаком </w:t>
      </w:r>
      <w:r>
        <w:t>«?».</w:t>
      </w:r>
    </w:p>
    <w:p w:rsidR="006B6596" w:rsidRDefault="00D33B21">
      <w:pPr>
        <w:pStyle w:val="a0"/>
        <w:numPr>
          <w:ilvl w:val="0"/>
          <w:numId w:val="7"/>
        </w:numPr>
        <w:spacing w:line="254" w:lineRule="auto"/>
      </w:pPr>
      <w:r>
        <w:t>Как стандартный потенциал пары ClO</w:t>
      </w:r>
      <w:r>
        <w:rPr>
          <w:vertAlign w:val="subscript"/>
        </w:rPr>
        <w:t>3</w:t>
      </w:r>
      <w:r>
        <w:rPr>
          <w:vertAlign w:val="superscript"/>
        </w:rPr>
        <w:t>−</w:t>
      </w:r>
      <w:r>
        <w:t>/Cl</w:t>
      </w:r>
      <w:r>
        <w:rPr>
          <w:vertAlign w:val="subscript"/>
        </w:rPr>
        <w:t>2</w:t>
      </w:r>
      <w:r>
        <w:t xml:space="preserve"> зависит от </w:t>
      </w:r>
      <w:proofErr w:type="spellStart"/>
      <w:r>
        <w:t>pH</w:t>
      </w:r>
      <w:proofErr w:type="spellEnd"/>
      <w:r>
        <w:t>? Выведите выражение.</w:t>
      </w:r>
    </w:p>
    <w:p w:rsidR="006B6596" w:rsidRDefault="00D33B21">
      <w:pPr>
        <w:pStyle w:val="a0"/>
        <w:numPr>
          <w:ilvl w:val="0"/>
          <w:numId w:val="7"/>
        </w:numPr>
        <w:spacing w:line="254" w:lineRule="auto"/>
      </w:pPr>
      <w:r>
        <w:t xml:space="preserve">При </w:t>
      </w:r>
      <w:proofErr w:type="gramStart"/>
      <w:r>
        <w:t>каком</w:t>
      </w:r>
      <w:proofErr w:type="gramEnd"/>
      <w:r>
        <w:t xml:space="preserve"> </w:t>
      </w:r>
      <w:proofErr w:type="spellStart"/>
      <w:r>
        <w:t>pH</w:t>
      </w:r>
      <w:proofErr w:type="spellEnd"/>
      <w:r>
        <w:t xml:space="preserve"> возможно самопроизвольное протекание реакции </w:t>
      </w:r>
      <w:proofErr w:type="spellStart"/>
      <w:r>
        <w:t>диспропорционирования</w:t>
      </w:r>
      <w:proofErr w:type="spellEnd"/>
      <w:r>
        <w:t xml:space="preserve"> хлора Cl</w:t>
      </w:r>
      <w:r>
        <w:rPr>
          <w:vertAlign w:val="subscript"/>
        </w:rPr>
        <w:t>2</w:t>
      </w:r>
      <w:r>
        <w:t xml:space="preserve"> на хлорат ClO</w:t>
      </w:r>
      <w:r>
        <w:rPr>
          <w:vertAlign w:val="subscript"/>
        </w:rPr>
        <w:t>3</w:t>
      </w:r>
      <w:r>
        <w:rPr>
          <w:vertAlign w:val="superscript"/>
        </w:rPr>
        <w:t>−</w:t>
      </w:r>
      <w:r>
        <w:t xml:space="preserve"> и хлорид </w:t>
      </w:r>
      <w:proofErr w:type="spellStart"/>
      <w:r>
        <w:t>Cl</w:t>
      </w:r>
      <w:proofErr w:type="spellEnd"/>
      <w:r>
        <w:rPr>
          <w:vertAlign w:val="superscript"/>
        </w:rPr>
        <w:t>−</w:t>
      </w:r>
      <w:r>
        <w:t>?</w:t>
      </w:r>
    </w:p>
    <w:p w:rsidR="006B6596" w:rsidRDefault="00D33B21">
      <w:pPr>
        <w:pStyle w:val="2"/>
        <w:spacing w:line="254" w:lineRule="auto"/>
        <w:rPr>
          <w:i w:val="0"/>
          <w:iCs w:val="0"/>
          <w:u w:val="none"/>
        </w:rPr>
      </w:pPr>
      <w:r>
        <w:rPr>
          <w:i w:val="0"/>
          <w:iCs w:val="0"/>
          <w:u w:val="none"/>
        </w:rPr>
        <w:t>*</w:t>
      </w:r>
    </w:p>
    <w:p w:rsidR="006B6596" w:rsidRDefault="00D33B21">
      <w:pPr>
        <w:pStyle w:val="a0"/>
        <w:spacing w:line="254" w:lineRule="auto"/>
      </w:pPr>
      <w:r>
        <w:rPr>
          <w:color w:val="000000"/>
        </w:rPr>
        <w:t xml:space="preserve">Лекарственное средство </w:t>
      </w:r>
      <w:r>
        <w:rPr>
          <w:b/>
          <w:color w:val="000000"/>
        </w:rPr>
        <w:t>X</w:t>
      </w:r>
      <w:r>
        <w:rPr>
          <w:color w:val="000000"/>
        </w:rPr>
        <w:t xml:space="preserve"> выводится из организма в соответствии с кинетикой 1</w:t>
      </w:r>
      <w:r>
        <w:rPr>
          <w:color w:val="000000"/>
          <w:vertAlign w:val="superscript"/>
        </w:rPr>
        <w:t>го</w:t>
      </w:r>
      <w:r>
        <w:rPr>
          <w:color w:val="000000"/>
        </w:rPr>
        <w:t xml:space="preserve"> порядка и </w:t>
      </w:r>
      <w:r>
        <w:rPr>
          <w:color w:val="000000"/>
        </w:rPr>
        <w:t>имеет период полувыведения τ</w:t>
      </w:r>
      <w:r>
        <w:rPr>
          <w:color w:val="000000"/>
          <w:vertAlign w:val="subscript"/>
        </w:rPr>
        <w:t>½</w:t>
      </w:r>
      <w:r>
        <w:rPr>
          <w:color w:val="000000"/>
        </w:rPr>
        <w:t> </w:t>
      </w:r>
      <w:r>
        <w:rPr>
          <w:color w:val="000000"/>
        </w:rPr>
        <w:t xml:space="preserve">= 6 часов. </w:t>
      </w:r>
      <w:r>
        <w:rPr>
          <w:b/>
          <w:color w:val="000000"/>
          <w:lang w:val="en-US"/>
        </w:rPr>
        <w:t>X</w:t>
      </w:r>
      <w:r>
        <w:rPr>
          <w:b/>
          <w:color w:val="000000"/>
        </w:rPr>
        <w:t xml:space="preserve"> </w:t>
      </w:r>
      <w:r>
        <w:rPr>
          <w:color w:val="000000"/>
        </w:rPr>
        <w:t>обладает токсичным действием при взаимодействии с алкоголем при содержании препарата более 0</w:t>
      </w:r>
      <w:proofErr w:type="gramStart"/>
      <w:r>
        <w:rPr>
          <w:color w:val="000000"/>
        </w:rPr>
        <w:t>,1</w:t>
      </w:r>
      <w:proofErr w:type="gramEnd"/>
      <w:r>
        <w:rPr>
          <w:color w:val="000000"/>
        </w:rPr>
        <w:t xml:space="preserve"> мг/кг тела. Аспирант ИНХ СО РАН массой 60 кг принял 300 мг препарата </w:t>
      </w:r>
      <w:r>
        <w:rPr>
          <w:b/>
          <w:color w:val="000000"/>
          <w:lang w:val="en-US"/>
        </w:rPr>
        <w:t>X</w:t>
      </w:r>
      <w:r>
        <w:rPr>
          <w:b/>
          <w:color w:val="000000"/>
        </w:rPr>
        <w:t xml:space="preserve"> </w:t>
      </w:r>
      <w:r>
        <w:rPr>
          <w:color w:val="000000"/>
        </w:rPr>
        <w:t>30 декабря в полдень (</w:t>
      </w:r>
      <w:r>
        <w:rPr>
          <w:color w:val="000000"/>
          <w:lang w:val="en-US"/>
        </w:rPr>
        <w:t>GMT</w:t>
      </w:r>
      <w:r>
        <w:rPr>
          <w:color w:val="000000"/>
        </w:rPr>
        <w:t xml:space="preserve"> +7). Сможет ли аспира</w:t>
      </w:r>
      <w:r>
        <w:rPr>
          <w:color w:val="000000"/>
        </w:rPr>
        <w:t xml:space="preserve">нт в новогоднюю полночь употреблять алкоголь без опасения токсичной реакции, связанной с препаратом </w:t>
      </w:r>
      <w:r>
        <w:rPr>
          <w:b/>
          <w:color w:val="000000"/>
          <w:lang w:val="en-US"/>
        </w:rPr>
        <w:t>X</w:t>
      </w:r>
      <w:r>
        <w:rPr>
          <w:color w:val="000000"/>
        </w:rPr>
        <w:t>?</w:t>
      </w:r>
    </w:p>
    <w:p w:rsidR="006B6596" w:rsidRDefault="00D33B21">
      <w:pPr>
        <w:pStyle w:val="a0"/>
        <w:spacing w:line="254" w:lineRule="auto"/>
      </w:pPr>
      <w:r>
        <w:rPr>
          <w:color w:val="000000"/>
        </w:rPr>
        <w:t>Сможет ли аспирант побороть последствия лечения и отметить бокалом шампанского Новый год с родителями в Петропавловске-Камчатском (</w:t>
      </w:r>
      <w:r>
        <w:rPr>
          <w:color w:val="000000"/>
          <w:lang w:val="en-US"/>
        </w:rPr>
        <w:t>GMT</w:t>
      </w:r>
      <w:r>
        <w:rPr>
          <w:color w:val="000000"/>
        </w:rPr>
        <w:t xml:space="preserve"> +12) или со </w:t>
      </w:r>
      <w:r>
        <w:rPr>
          <w:color w:val="000000"/>
        </w:rPr>
        <w:t>старшим братом в Москве (GMT +3)? Какие остаточные концентрации препарата</w:t>
      </w:r>
      <w:r>
        <w:rPr>
          <w:b/>
          <w:color w:val="000000"/>
        </w:rPr>
        <w:t xml:space="preserve"> X </w:t>
      </w:r>
      <w:r>
        <w:rPr>
          <w:color w:val="000000"/>
        </w:rPr>
        <w:t xml:space="preserve">будут у аспиранта при этом? </w:t>
      </w:r>
      <w:proofErr w:type="gramStart"/>
      <w:r>
        <w:rPr>
          <w:color w:val="000000"/>
        </w:rPr>
        <w:t>Опишите</w:t>
      </w:r>
      <w:proofErr w:type="gramEnd"/>
      <w:r>
        <w:rPr>
          <w:color w:val="000000"/>
        </w:rPr>
        <w:t xml:space="preserve"> как качественно изменится характерное время выведения </w:t>
      </w:r>
      <w:r>
        <w:rPr>
          <w:b/>
          <w:color w:val="000000"/>
          <w:lang w:val="en-US"/>
        </w:rPr>
        <w:t>X</w:t>
      </w:r>
      <w:r>
        <w:rPr>
          <w:bCs w:val="0"/>
          <w:color w:val="000000"/>
        </w:rPr>
        <w:t xml:space="preserve">, </w:t>
      </w:r>
      <w:r>
        <w:rPr>
          <w:color w:val="000000"/>
        </w:rPr>
        <w:t>если аспирант будет долгое время сидеть в холодном транспорте?</w:t>
      </w:r>
    </w:p>
    <w:p w:rsidR="006B6596" w:rsidRDefault="006B6596">
      <w:pPr>
        <w:sectPr w:rsidR="006B6596">
          <w:pgSz w:w="11906" w:h="16838"/>
          <w:pgMar w:top="720" w:right="720" w:bottom="720" w:left="720" w:header="0" w:footer="0" w:gutter="0"/>
          <w:cols w:space="720"/>
          <w:formProt w:val="0"/>
          <w:docGrid w:linePitch="360"/>
        </w:sectPr>
      </w:pPr>
    </w:p>
    <w:p w:rsidR="006B6596" w:rsidRDefault="00D33B21">
      <w:pPr>
        <w:pStyle w:val="ae"/>
        <w:spacing w:after="0"/>
        <w:ind w:firstLine="0"/>
        <w:rPr>
          <w:rFonts w:ascii="Times New Roman" w:hAnsi="Times New Roman"/>
          <w:b/>
          <w:i/>
          <w:iCs/>
          <w:spacing w:val="10"/>
          <w:sz w:val="28"/>
          <w:szCs w:val="28"/>
        </w:rPr>
      </w:pPr>
      <w:r>
        <w:rPr>
          <w:rFonts w:ascii="Times New Roman" w:hAnsi="Times New Roman"/>
          <w:b/>
          <w:i/>
          <w:iCs/>
          <w:spacing w:val="10"/>
          <w:sz w:val="28"/>
          <w:szCs w:val="28"/>
        </w:rPr>
        <w:lastRenderedPageBreak/>
        <w:t>Же</w:t>
      </w:r>
      <w:r>
        <w:rPr>
          <w:rFonts w:ascii="Times New Roman" w:hAnsi="Times New Roman"/>
          <w:b/>
          <w:i/>
          <w:iCs/>
          <w:spacing w:val="10"/>
          <w:sz w:val="28"/>
          <w:szCs w:val="28"/>
        </w:rPr>
        <w:t>лаем удачи!</w:t>
      </w:r>
    </w:p>
    <w:p w:rsidR="006B6596" w:rsidRDefault="00D33B21">
      <w:pPr>
        <w:tabs>
          <w:tab w:val="left" w:pos="1843"/>
          <w:tab w:val="left" w:pos="2410"/>
          <w:tab w:val="left" w:pos="5954"/>
        </w:tabs>
        <w:spacing w:after="0" w:line="240" w:lineRule="auto"/>
        <w:rPr>
          <w:sz w:val="22"/>
          <w:szCs w:val="22"/>
        </w:rPr>
      </w:pPr>
      <w:r>
        <w:rPr>
          <w:rFonts w:cs="Times New Roman"/>
          <w:i/>
          <w:sz w:val="22"/>
          <w:szCs w:val="22"/>
        </w:rPr>
        <w:t>Справочные данные:</w:t>
      </w:r>
      <w:r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i/>
          <w:sz w:val="22"/>
          <w:szCs w:val="22"/>
          <w:lang w:val="en-US"/>
        </w:rPr>
        <w:t>R</w:t>
      </w:r>
      <w:r>
        <w:rPr>
          <w:rFonts w:cs="Times New Roman"/>
          <w:sz w:val="22"/>
          <w:szCs w:val="22"/>
          <w:lang w:val="en-US"/>
        </w:rPr>
        <w:t> </w:t>
      </w:r>
      <w:r>
        <w:rPr>
          <w:rFonts w:cs="Times New Roman"/>
          <w:sz w:val="22"/>
          <w:szCs w:val="22"/>
        </w:rPr>
        <w:t>=</w:t>
      </w:r>
      <w:r>
        <w:rPr>
          <w:rFonts w:cs="Times New Roman"/>
          <w:sz w:val="22"/>
          <w:szCs w:val="22"/>
          <w:lang w:val="en-US"/>
        </w:rPr>
        <w:t> </w:t>
      </w:r>
      <w:r>
        <w:rPr>
          <w:rFonts w:cs="Times New Roman"/>
          <w:sz w:val="22"/>
          <w:szCs w:val="22"/>
        </w:rPr>
        <w:t>8,314</w:t>
      </w:r>
      <w:r>
        <w:rPr>
          <w:rFonts w:cs="Times New Roman"/>
          <w:sz w:val="22"/>
          <w:szCs w:val="22"/>
          <w:lang w:val="en-US"/>
        </w:rPr>
        <w:t> </w:t>
      </w:r>
      <w:r>
        <w:rPr>
          <w:rFonts w:cs="Times New Roman"/>
          <w:sz w:val="22"/>
          <w:szCs w:val="22"/>
        </w:rPr>
        <w:t>(Дж</w:t>
      </w:r>
      <w:r>
        <w:rPr>
          <w:rFonts w:cs="Times New Roman"/>
          <w:sz w:val="22"/>
          <w:szCs w:val="22"/>
          <w:lang w:val="en-US"/>
        </w:rPr>
        <w:t> </w:t>
      </w:r>
      <w:r>
        <w:rPr>
          <w:rFonts w:ascii="Symbol" w:eastAsia="Symbol" w:hAnsi="Symbol" w:cs="Symbol"/>
          <w:sz w:val="22"/>
          <w:szCs w:val="22"/>
          <w:lang w:val="en-US"/>
        </w:rPr>
        <w:t></w:t>
      </w:r>
      <w:r>
        <w:rPr>
          <w:rFonts w:cs="Times New Roman"/>
          <w:sz w:val="22"/>
          <w:szCs w:val="22"/>
          <w:lang w:val="en-US"/>
        </w:rPr>
        <w:t> K</w:t>
      </w:r>
      <w:r>
        <w:rPr>
          <w:rFonts w:ascii="Symbol" w:eastAsia="Symbol" w:hAnsi="Symbol" w:cs="Symbol"/>
          <w:sz w:val="22"/>
          <w:szCs w:val="22"/>
          <w:vertAlign w:val="superscript"/>
          <w:lang w:val="en-US"/>
        </w:rPr>
        <w:t></w:t>
      </w:r>
      <w:r>
        <w:rPr>
          <w:rFonts w:cs="Times New Roman"/>
          <w:sz w:val="22"/>
          <w:szCs w:val="22"/>
          <w:vertAlign w:val="superscript"/>
        </w:rPr>
        <w:t>1</w:t>
      </w:r>
      <w:r>
        <w:rPr>
          <w:rFonts w:cs="Times New Roman"/>
          <w:sz w:val="22"/>
          <w:szCs w:val="22"/>
          <w:lang w:val="en-US"/>
        </w:rPr>
        <w:t> </w:t>
      </w:r>
      <w:r>
        <w:rPr>
          <w:rFonts w:ascii="Symbol" w:eastAsia="Symbol" w:hAnsi="Symbol" w:cs="Symbol"/>
          <w:sz w:val="22"/>
          <w:szCs w:val="22"/>
          <w:lang w:val="en-US"/>
        </w:rPr>
        <w:t></w:t>
      </w:r>
      <w:r>
        <w:rPr>
          <w:rFonts w:cs="Times New Roman"/>
          <w:sz w:val="22"/>
          <w:szCs w:val="22"/>
          <w:lang w:val="en-US"/>
        </w:rPr>
        <w:t> </w:t>
      </w:r>
      <w:r>
        <w:rPr>
          <w:rFonts w:cs="Times New Roman"/>
          <w:sz w:val="22"/>
          <w:szCs w:val="22"/>
        </w:rPr>
        <w:t>моль</w:t>
      </w:r>
      <w:r>
        <w:rPr>
          <w:rFonts w:ascii="Symbol" w:eastAsia="Symbol" w:hAnsi="Symbol" w:cs="Symbol"/>
          <w:sz w:val="22"/>
          <w:szCs w:val="22"/>
          <w:vertAlign w:val="superscript"/>
          <w:lang w:val="en-US"/>
        </w:rPr>
        <w:t></w:t>
      </w:r>
      <w:r>
        <w:rPr>
          <w:rFonts w:cs="Times New Roman"/>
          <w:sz w:val="22"/>
          <w:szCs w:val="22"/>
          <w:vertAlign w:val="superscript"/>
        </w:rPr>
        <w:t>1</w:t>
      </w:r>
      <w:r>
        <w:rPr>
          <w:rFonts w:cs="Times New Roman"/>
          <w:sz w:val="22"/>
          <w:szCs w:val="22"/>
        </w:rPr>
        <w:t>)</w:t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i/>
          <w:sz w:val="22"/>
          <w:szCs w:val="22"/>
          <w:lang w:val="en-US"/>
        </w:rPr>
        <w:t>F</w:t>
      </w:r>
      <w:r>
        <w:rPr>
          <w:rFonts w:cs="Times New Roman"/>
          <w:sz w:val="22"/>
          <w:szCs w:val="22"/>
        </w:rPr>
        <w:t> = 96 485</w:t>
      </w:r>
      <w:r>
        <w:rPr>
          <w:rFonts w:cs="Times New Roman"/>
          <w:sz w:val="22"/>
          <w:szCs w:val="22"/>
          <w:lang w:val="en-US"/>
        </w:rPr>
        <w:t> </w:t>
      </w:r>
      <w:r>
        <w:rPr>
          <w:rFonts w:cs="Times New Roman"/>
          <w:sz w:val="22"/>
          <w:szCs w:val="22"/>
        </w:rPr>
        <w:t>(Кл</w:t>
      </w:r>
      <w:r>
        <w:rPr>
          <w:rFonts w:cs="Times New Roman"/>
          <w:sz w:val="22"/>
          <w:szCs w:val="22"/>
          <w:lang w:val="en-US"/>
        </w:rPr>
        <w:t> </w:t>
      </w:r>
      <w:r>
        <w:rPr>
          <w:rFonts w:ascii="Symbol" w:eastAsia="Symbol" w:hAnsi="Symbol" w:cs="Symbol"/>
          <w:sz w:val="22"/>
          <w:szCs w:val="22"/>
          <w:lang w:val="en-US"/>
        </w:rPr>
        <w:t></w:t>
      </w:r>
      <w:r>
        <w:rPr>
          <w:rFonts w:cs="Times New Roman"/>
          <w:sz w:val="22"/>
          <w:szCs w:val="22"/>
          <w:lang w:val="en-US"/>
        </w:rPr>
        <w:t> </w:t>
      </w:r>
      <w:r>
        <w:rPr>
          <w:rFonts w:cs="Times New Roman"/>
          <w:sz w:val="22"/>
          <w:szCs w:val="22"/>
        </w:rPr>
        <w:t>моль</w:t>
      </w:r>
      <w:r>
        <w:rPr>
          <w:rFonts w:ascii="Symbol" w:eastAsia="Symbol" w:hAnsi="Symbol" w:cs="Symbol"/>
          <w:sz w:val="22"/>
          <w:szCs w:val="22"/>
          <w:vertAlign w:val="superscript"/>
          <w:lang w:val="en-US"/>
        </w:rPr>
        <w:t></w:t>
      </w:r>
      <w:r>
        <w:rPr>
          <w:rFonts w:cs="Times New Roman"/>
          <w:sz w:val="22"/>
          <w:szCs w:val="22"/>
          <w:vertAlign w:val="superscript"/>
        </w:rPr>
        <w:t>1</w:t>
      </w:r>
      <w:r>
        <w:rPr>
          <w:rFonts w:cs="Times New Roman"/>
          <w:sz w:val="22"/>
          <w:szCs w:val="22"/>
        </w:rPr>
        <w:t>)</w:t>
      </w:r>
    </w:p>
    <w:p w:rsidR="006B6596" w:rsidRDefault="00D33B21">
      <w:pPr>
        <w:tabs>
          <w:tab w:val="left" w:pos="2184"/>
          <w:tab w:val="left" w:pos="2410"/>
          <w:tab w:val="left" w:pos="5954"/>
        </w:tabs>
        <w:spacing w:after="0" w:line="240" w:lineRule="auto"/>
      </w:pP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  <w:t xml:space="preserve">1 эВ = </w:t>
      </w:r>
      <w:r>
        <w:rPr>
          <w:rFonts w:cs="Times New Roman"/>
          <w:color w:val="252525"/>
          <w:sz w:val="22"/>
          <w:szCs w:val="22"/>
          <w:shd w:val="clear" w:color="auto" w:fill="FFFFFF"/>
        </w:rPr>
        <w:t>1,602·10</w:t>
      </w:r>
      <w:r>
        <w:rPr>
          <w:rFonts w:cs="Times New Roman"/>
          <w:color w:val="252525"/>
          <w:sz w:val="22"/>
          <w:szCs w:val="22"/>
          <w:shd w:val="clear" w:color="auto" w:fill="FFFFFF"/>
          <w:vertAlign w:val="superscript"/>
        </w:rPr>
        <w:t>−</w:t>
      </w:r>
      <w:r>
        <w:rPr>
          <w:rFonts w:cs="Times New Roman"/>
          <w:color w:val="252525"/>
          <w:sz w:val="22"/>
          <w:szCs w:val="22"/>
          <w:shd w:val="clear" w:color="auto" w:fill="FFFFFF"/>
          <w:vertAlign w:val="superscript"/>
        </w:rPr>
        <w:t>19</w:t>
      </w:r>
      <w:r>
        <w:rPr>
          <w:rFonts w:cs="Times New Roman"/>
          <w:sz w:val="22"/>
          <w:szCs w:val="22"/>
        </w:rPr>
        <w:t> Дж,</w:t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i/>
          <w:sz w:val="22"/>
          <w:szCs w:val="22"/>
          <w:lang w:val="en-US"/>
        </w:rPr>
        <w:t>N</w:t>
      </w:r>
      <w:r>
        <w:rPr>
          <w:rFonts w:cs="Times New Roman"/>
          <w:i/>
          <w:sz w:val="22"/>
          <w:szCs w:val="22"/>
          <w:vertAlign w:val="subscript"/>
          <w:lang w:val="en-US"/>
        </w:rPr>
        <w:t>a</w:t>
      </w:r>
      <w:r>
        <w:rPr>
          <w:rFonts w:cs="Times New Roman"/>
          <w:sz w:val="22"/>
          <w:szCs w:val="22"/>
        </w:rPr>
        <w:t xml:space="preserve"> = 6,023∙10</w:t>
      </w:r>
      <w:r>
        <w:rPr>
          <w:rFonts w:cs="Times New Roman"/>
          <w:sz w:val="22"/>
          <w:szCs w:val="22"/>
          <w:vertAlign w:val="superscript"/>
        </w:rPr>
        <w:t>23</w:t>
      </w:r>
      <w:r>
        <w:rPr>
          <w:rFonts w:cs="Times New Roman"/>
          <w:sz w:val="22"/>
          <w:szCs w:val="22"/>
        </w:rPr>
        <w:t xml:space="preserve"> </w:t>
      </w:r>
      <w:r>
        <w:rPr>
          <w:rStyle w:val="apple-converted-space"/>
          <w:rFonts w:cs="Times New Roman"/>
          <w:color w:val="252525"/>
          <w:sz w:val="22"/>
          <w:szCs w:val="22"/>
          <w:shd w:val="clear" w:color="auto" w:fill="FFFFFF"/>
        </w:rPr>
        <w:t> </w:t>
      </w:r>
      <w:r>
        <w:rPr>
          <w:rFonts w:cs="Times New Roman"/>
          <w:color w:val="252525"/>
          <w:sz w:val="22"/>
          <w:szCs w:val="22"/>
          <w:shd w:val="clear" w:color="auto" w:fill="FFFFFF"/>
        </w:rPr>
        <w:t>моль</w:t>
      </w:r>
      <w:r>
        <w:rPr>
          <w:rFonts w:ascii="Symbol" w:eastAsia="Symbol" w:hAnsi="Symbol" w:cs="Symbol"/>
          <w:sz w:val="22"/>
          <w:szCs w:val="22"/>
          <w:vertAlign w:val="superscript"/>
          <w:lang w:val="en-US"/>
        </w:rPr>
        <w:t></w:t>
      </w:r>
      <w:r>
        <w:rPr>
          <w:rFonts w:cs="Times New Roman"/>
          <w:sz w:val="22"/>
          <w:szCs w:val="22"/>
          <w:vertAlign w:val="superscript"/>
        </w:rPr>
        <w:t>1</w:t>
      </w:r>
    </w:p>
    <w:p w:rsidR="006B6596" w:rsidRDefault="006B6596">
      <w:pPr>
        <w:sectPr w:rsidR="006B6596">
          <w:type w:val="continuous"/>
          <w:pgSz w:w="11906" w:h="16838"/>
          <w:pgMar w:top="720" w:right="720" w:bottom="720" w:left="720" w:header="0" w:footer="0" w:gutter="0"/>
          <w:cols w:space="720"/>
          <w:formProt w:val="0"/>
          <w:docGrid w:linePitch="360"/>
        </w:sectPr>
      </w:pPr>
    </w:p>
    <w:p w:rsidR="006B6596" w:rsidRDefault="00D33B21">
      <w:pPr>
        <w:pStyle w:val="1"/>
      </w:pPr>
      <w:r>
        <w:rPr>
          <w:noProof/>
          <w:lang w:eastAsia="ru-RU" w:bidi="ar-SA"/>
        </w:rPr>
        <w:lastRenderedPageBreak/>
        <w:drawing>
          <wp:anchor distT="0" distB="0" distL="114935" distR="114935" simplePos="0" relativeHeight="3" behindDoc="0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-17145</wp:posOffset>
            </wp:positionV>
            <wp:extent cx="733425" cy="644525"/>
            <wp:effectExtent l="0" t="0" r="0" b="0"/>
            <wp:wrapSquare wrapText="bothSides"/>
            <wp:docPr id="7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229" t="-261" r="-229" b="-2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644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Решения заданий письменного кандидатского экзамена ИНХ СО РАН</w:t>
      </w:r>
      <w:r>
        <w:br/>
        <w:t>по специальности «Физическая химия</w:t>
      </w:r>
      <w:r>
        <w:t>»</w:t>
      </w:r>
    </w:p>
    <w:p w:rsidR="006B6596" w:rsidRDefault="00D33B21">
      <w:pPr>
        <w:spacing w:before="119" w:after="6" w:line="276" w:lineRule="auto"/>
      </w:pPr>
      <w:r>
        <w:rPr>
          <w:b/>
        </w:rPr>
        <w:t>2</w:t>
      </w:r>
      <w:r>
        <w:rPr>
          <w:b/>
        </w:rPr>
        <w:t xml:space="preserve"> ноября 2022 года</w:t>
      </w:r>
    </w:p>
    <w:p w:rsidR="006B6596" w:rsidRDefault="006B6596">
      <w:pPr>
        <w:pStyle w:val="2"/>
      </w:pPr>
    </w:p>
    <w:p w:rsidR="006B6596" w:rsidRDefault="006B6596">
      <w:pPr>
        <w:numPr>
          <w:ilvl w:val="0"/>
          <w:numId w:val="8"/>
        </w:numPr>
        <w:spacing w:before="57" w:after="0" w:line="240" w:lineRule="auto"/>
        <w:jc w:val="both"/>
        <w:rPr>
          <w:bCs w:val="0"/>
          <w:sz w:val="22"/>
          <w:szCs w:val="22"/>
        </w:rPr>
      </w:pPr>
    </w:p>
    <w:p w:rsidR="006B6596" w:rsidRDefault="00D33B21">
      <w:pPr>
        <w:numPr>
          <w:ilvl w:val="0"/>
          <w:numId w:val="8"/>
        </w:numPr>
        <w:spacing w:before="57" w:after="0" w:line="240" w:lineRule="auto"/>
        <w:jc w:val="both"/>
        <w:rPr>
          <w:sz w:val="22"/>
          <w:szCs w:val="22"/>
        </w:rPr>
      </w:pPr>
      <m:oMath>
        <m:r>
          <w:rPr>
            <w:rFonts w:ascii="Cambria Math" w:hAnsi="Cambria Math"/>
          </w:rPr>
          <m:t>ΔE</m:t>
        </m:r>
        <m:r>
          <w:rPr>
            <w:rFonts w:ascii="Cambria Math" w:hAnsi="Cambria Math"/>
          </w:rPr>
          <m:t>=h</m:t>
        </m:r>
        <m:r>
          <w:rPr>
            <w:rFonts w:ascii="Cambria Math" w:hAnsi="Cambria Math"/>
          </w:rPr>
          <m:t>ν</m:t>
        </m:r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h</m:t>
            </m:r>
            <m:r>
              <w:rPr>
                <w:rFonts w:ascii="Cambria Math" w:hAnsi="Cambria Math"/>
              </w:rPr>
              <m:t>c</m:t>
            </m:r>
          </m:num>
          <m:den>
            <m:r>
              <w:rPr>
                <w:rFonts w:ascii="Cambria Math" w:hAnsi="Cambria Math"/>
              </w:rPr>
              <m:t>λ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6,626⋅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10</m:t>
                </m:r>
              </m:e>
              <m:sup>
                <m: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34</m:t>
                </m:r>
              </m:sup>
            </m:sSup>
            <m:r>
              <w:rPr>
                <w:rFonts w:ascii="Cambria Math" w:hAnsi="Cambria Math"/>
              </w:rPr>
              <m:t>⋅</m:t>
            </m:r>
            <m:r>
              <w:rPr>
                <w:rFonts w:ascii="Cambria Math" w:hAnsi="Cambria Math"/>
              </w:rPr>
              <m:t>3⋅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10</m:t>
                </m:r>
              </m:e>
              <m:sup>
                <m:r>
                  <w:rPr>
                    <w:rFonts w:ascii="Cambria Math" w:hAnsi="Cambria Math"/>
                  </w:rPr>
                  <m:t>8</m:t>
                </m:r>
              </m:sup>
            </m:sSup>
          </m:num>
          <m:den>
            <m:r>
              <w:rPr>
                <w:rFonts w:ascii="Cambria Math" w:hAnsi="Cambria Math"/>
              </w:rPr>
              <m:t>94,9⋅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10</m:t>
                </m:r>
              </m:e>
              <m:sup>
                <m: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9</m:t>
                </m:r>
              </m:sup>
            </m:sSup>
          </m:den>
        </m:f>
        <m:r>
          <w:rPr>
            <w:rFonts w:ascii="Cambria Math" w:hAnsi="Cambria Math"/>
          </w:rPr>
          <m:t>=2,095⋅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18</m:t>
            </m:r>
          </m:sup>
        </m:sSup>
        <m:r>
          <m:rPr>
            <m:lit/>
            <m:nor/>
          </m:rPr>
          <w:rPr>
            <w:rFonts w:ascii="Cambria Math" w:hAnsi="Cambria Math"/>
          </w:rPr>
          <m:t>Дж</m:t>
        </m:r>
        <m:r>
          <w:rPr>
            <w:rFonts w:ascii="Cambria Math" w:hAnsi="Cambria Math"/>
          </w:rPr>
          <m:t>=13,09</m:t>
        </m:r>
        <m:r>
          <m:rPr>
            <m:lit/>
            <m:nor/>
          </m:rPr>
          <w:rPr>
            <w:rFonts w:ascii="Cambria Math" w:hAnsi="Cambria Math"/>
          </w:rPr>
          <m:t>эВ</m:t>
        </m:r>
        <m:r>
          <w:rPr>
            <w:rFonts w:ascii="Cambria Math" w:hAnsi="Cambria Math"/>
          </w:rPr>
          <m:t>.</m:t>
        </m:r>
      </m:oMath>
    </w:p>
    <w:p w:rsidR="006B6596" w:rsidRDefault="00D33B21">
      <w:pPr>
        <w:spacing w:before="57" w:after="0" w:line="240" w:lineRule="auto"/>
        <w:rPr>
          <w:sz w:val="22"/>
          <w:szCs w:val="22"/>
        </w:rPr>
      </w:pPr>
      <m:oMath>
        <m:r>
          <w:rPr>
            <w:rFonts w:ascii="Cambria Math" w:hAnsi="Cambria Math"/>
          </w:rPr>
          <m:t>ΔE</m:t>
        </m:r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sz w:val="22"/>
          <w:szCs w:val="22"/>
        </w:rPr>
        <w:t xml:space="preserve"> ⇒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ΔE</m:t>
        </m:r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=13,09-13,6=-0,509</m:t>
        </m:r>
        <m:r>
          <m:rPr>
            <m:lit/>
            <m:nor/>
          </m:rPr>
          <w:rPr>
            <w:rFonts w:ascii="Cambria Math" w:hAnsi="Cambria Math"/>
          </w:rPr>
          <m:t>эВ</m:t>
        </m:r>
        <m:r>
          <w:rPr>
            <w:rFonts w:ascii="Cambria Math" w:hAnsi="Cambria Math"/>
          </w:rPr>
          <m:t>.</m:t>
        </m:r>
      </m:oMath>
    </w:p>
    <w:p w:rsidR="006B6596" w:rsidRDefault="00D33B21">
      <w:pPr>
        <w:pStyle w:val="a0"/>
        <w:spacing w:line="240" w:lineRule="auto"/>
        <w:jc w:val="center"/>
        <w:rPr>
          <w:sz w:val="22"/>
          <w:szCs w:val="22"/>
        </w:r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>=-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13,6</m:t>
            </m:r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n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</m:oMath>
      <w:r>
        <w:rPr>
          <w:sz w:val="22"/>
          <w:szCs w:val="22"/>
        </w:rPr>
        <w:t xml:space="preserve"> ⇒ </w:t>
      </w:r>
      <m:oMath>
        <m:r>
          <w:rPr>
            <w:rFonts w:ascii="Cambria Math" w:hAnsi="Cambria Math"/>
          </w:rPr>
          <m:t>n</m:t>
        </m:r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13,6</m:t>
                </m:r>
              </m:num>
              <m:den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</m:den>
            </m:f>
          </m:e>
        </m:rad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13,6</m:t>
                </m:r>
              </m:num>
              <m:den>
                <m: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0,509</m:t>
                </m:r>
              </m:den>
            </m:f>
          </m:e>
        </m:rad>
        <m:r>
          <w:rPr>
            <w:rFonts w:ascii="Cambria Math" w:hAnsi="Cambria Math"/>
          </w:rPr>
          <m:t>=5.</m:t>
        </m:r>
      </m:oMath>
    </w:p>
    <w:p w:rsidR="006B6596" w:rsidRDefault="00D33B21">
      <w:pPr>
        <w:pStyle w:val="a0"/>
        <w:spacing w:line="240" w:lineRule="auto"/>
        <w:rPr>
          <w:b/>
          <w:sz w:val="22"/>
          <w:szCs w:val="22"/>
        </w:rPr>
      </w:pPr>
      <w:r>
        <w:rPr>
          <w:bCs w:val="0"/>
          <w:sz w:val="22"/>
          <w:szCs w:val="22"/>
        </w:rPr>
        <w:t xml:space="preserve">Нижняя граница, т. е. линия с минимальной λ, соответствует максимальной энергии перехода, т. е. переходу </w:t>
      </w:r>
      <w:r>
        <w:rPr>
          <w:bCs w:val="0"/>
          <w:i/>
          <w:iCs/>
          <w:sz w:val="22"/>
          <w:szCs w:val="22"/>
        </w:rPr>
        <w:t>n</w:t>
      </w:r>
      <w:r>
        <w:rPr>
          <w:bCs w:val="0"/>
          <w:sz w:val="22"/>
          <w:szCs w:val="22"/>
        </w:rPr>
        <w:t xml:space="preserve"> = 1 → </w:t>
      </w:r>
      <w:r>
        <w:rPr>
          <w:bCs w:val="0"/>
          <w:i/>
          <w:iCs/>
          <w:sz w:val="22"/>
          <w:szCs w:val="22"/>
        </w:rPr>
        <w:t>n</w:t>
      </w:r>
      <w:r>
        <w:rPr>
          <w:bCs w:val="0"/>
          <w:sz w:val="22"/>
          <w:szCs w:val="22"/>
        </w:rPr>
        <w:t xml:space="preserve"> = ∞:</w:t>
      </w:r>
    </w:p>
    <w:p w:rsidR="006B6596" w:rsidRDefault="00D33B21">
      <w:pPr>
        <w:pStyle w:val="a0"/>
        <w:suppressAutoHyphens w:val="0"/>
        <w:spacing w:line="240" w:lineRule="auto"/>
        <w:rPr>
          <w:b/>
          <w:sz w:val="22"/>
          <w:szCs w:val="22"/>
        </w:rPr>
      </w:pPr>
      <m:oMath>
        <m:r>
          <w:rPr>
            <w:rFonts w:ascii="Cambria Math" w:hAnsi="Cambria Math"/>
          </w:rPr>
          <m:t>ΔE</m:t>
        </m:r>
        <m:r>
          <w:rPr>
            <w:rFonts w:ascii="Cambria Math" w:hAnsi="Cambria Math"/>
          </w:rPr>
          <m:t>=13,6</m:t>
        </m:r>
        <m:r>
          <m:rPr>
            <m:lit/>
            <m:nor/>
          </m:rPr>
          <w:rPr>
            <w:rFonts w:ascii="Cambria Math" w:hAnsi="Cambria Math"/>
          </w:rPr>
          <m:t>эВ</m:t>
        </m:r>
      </m:oMath>
      <w:r>
        <w:rPr>
          <w:bCs w:val="0"/>
          <w:sz w:val="22"/>
          <w:szCs w:val="22"/>
        </w:rPr>
        <w:t xml:space="preserve"> ⇒ </w:t>
      </w:r>
      <m:oMath>
        <m:r>
          <w:rPr>
            <w:rFonts w:ascii="Cambria Math" w:hAnsi="Cambria Math"/>
          </w:rPr>
          <m:t>λ</m:t>
        </m:r>
        <m:r>
          <w:rPr>
            <w:rFonts w:ascii="Cambria Math" w:hAnsi="Cambria Math"/>
          </w:rPr>
          <m:t>=</m:t>
        </m:r>
        <m:f>
          <m:fPr>
            <m:type m:val="lin"/>
            <m:ctrlPr>
              <w:rPr>
                <w:rFonts w:ascii="Cambria Math" w:hAnsi="Cambria Math"/>
              </w:rPr>
            </m:ctrlPr>
          </m:fPr>
          <m:num>
            <m:f>
              <m:fPr>
                <m:type m:val="lin"/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6,626⋅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34</m:t>
                    </m:r>
                  </m:sup>
                </m:sSup>
                <m:r>
                  <w:rPr>
                    <w:rFonts w:ascii="Cambria Math" w:hAnsi="Cambria Math"/>
                  </w:rPr>
                  <m:t>⋅</m:t>
                </m:r>
                <m:r>
                  <w:rPr>
                    <w:rFonts w:ascii="Cambria Math" w:hAnsi="Cambria Math"/>
                  </w:rPr>
                  <m:t>3⋅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8</m:t>
                    </m:r>
                  </m:sup>
                </m:sSup>
              </m:num>
              <m:den>
                <m:r>
                  <w:rPr>
                    <w:rFonts w:ascii="Cambria Math" w:hAnsi="Cambria Math"/>
                  </w:rPr>
                  <m:t>13,6</m:t>
                </m:r>
              </m:den>
            </m:f>
          </m:num>
          <m:den>
            <m:r>
              <w:rPr>
                <w:rFonts w:ascii="Cambria Math" w:hAnsi="Cambria Math"/>
              </w:rPr>
              <m:t>1,6</m:t>
            </m:r>
          </m:den>
        </m:f>
        <m:r>
          <w:rPr>
            <w:rFonts w:ascii="Cambria Math" w:hAnsi="Cambria Math"/>
          </w:rPr>
          <m:t>⋅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19</m:t>
            </m:r>
          </m:sup>
        </m:sSup>
        <m:r>
          <w:rPr>
            <w:rFonts w:ascii="Cambria Math" w:hAnsi="Cambria Math"/>
          </w:rPr>
          <m:t>=91,2</m:t>
        </m:r>
        <m:r>
          <m:rPr>
            <m:lit/>
            <m:nor/>
          </m:rPr>
          <w:rPr>
            <w:rFonts w:ascii="Cambria Math" w:hAnsi="Cambria Math"/>
          </w:rPr>
          <m:t>нм</m:t>
        </m:r>
        <m:r>
          <w:rPr>
            <w:rFonts w:ascii="Cambria Math" w:hAnsi="Cambria Math"/>
          </w:rPr>
          <m:t>.</m:t>
        </m:r>
      </m:oMath>
    </w:p>
    <w:p w:rsidR="006B6596" w:rsidRDefault="00D33B21">
      <w:pPr>
        <w:pStyle w:val="a0"/>
        <w:spacing w:line="240" w:lineRule="auto"/>
        <w:rPr>
          <w:b/>
          <w:sz w:val="22"/>
          <w:szCs w:val="22"/>
        </w:rPr>
      </w:pPr>
      <w:r>
        <w:rPr>
          <w:bCs w:val="0"/>
          <w:sz w:val="22"/>
          <w:szCs w:val="22"/>
        </w:rPr>
        <w:t>Верхняя граница соответствует линии с максимальной λ, т. е. переходу с минимальн</w:t>
      </w:r>
      <w:r>
        <w:rPr>
          <w:bCs w:val="0"/>
          <w:sz w:val="22"/>
          <w:szCs w:val="22"/>
        </w:rPr>
        <w:t xml:space="preserve">ой энергией — это </w:t>
      </w:r>
      <w:r>
        <w:rPr>
          <w:bCs w:val="0"/>
          <w:i/>
          <w:iCs/>
          <w:sz w:val="22"/>
          <w:szCs w:val="22"/>
        </w:rPr>
        <w:t>n</w:t>
      </w:r>
      <w:r>
        <w:rPr>
          <w:bCs w:val="0"/>
          <w:sz w:val="22"/>
          <w:szCs w:val="22"/>
        </w:rPr>
        <w:t xml:space="preserve"> = 1 → </w:t>
      </w:r>
      <w:r>
        <w:rPr>
          <w:bCs w:val="0"/>
          <w:i/>
          <w:iCs/>
          <w:sz w:val="22"/>
          <w:szCs w:val="22"/>
        </w:rPr>
        <w:t>n</w:t>
      </w:r>
      <w:r>
        <w:rPr>
          <w:bCs w:val="0"/>
          <w:sz w:val="22"/>
          <w:szCs w:val="22"/>
        </w:rPr>
        <w:t xml:space="preserve"> = 2:</w:t>
      </w:r>
    </w:p>
    <w:p w:rsidR="006B6596" w:rsidRDefault="00D33B21">
      <w:pPr>
        <w:pStyle w:val="a0"/>
        <w:spacing w:line="240" w:lineRule="auto"/>
        <w:rPr>
          <w:b/>
          <w:sz w:val="22"/>
          <w:szCs w:val="22"/>
        </w:rPr>
      </w:pPr>
      <m:oMath>
        <m:r>
          <w:rPr>
            <w:rFonts w:ascii="Cambria Math" w:hAnsi="Cambria Math"/>
          </w:rPr>
          <m:t>ΔE</m:t>
        </m:r>
        <m:r>
          <w:rPr>
            <w:rFonts w:ascii="Cambria Math" w:hAnsi="Cambria Math"/>
          </w:rPr>
          <m:t>=-13,6</m:t>
        </m:r>
        <m:d>
          <m:dPr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den>
            </m:f>
            <m: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den>
            </m:f>
          </m:e>
        </m:d>
        <m:r>
          <w:rPr>
            <w:rFonts w:ascii="Cambria Math" w:hAnsi="Cambria Math"/>
          </w:rPr>
          <m:t>=10,2</m:t>
        </m:r>
        <m:r>
          <m:rPr>
            <m:lit/>
            <m:nor/>
          </m:rPr>
          <w:rPr>
            <w:rFonts w:ascii="Cambria Math" w:hAnsi="Cambria Math"/>
          </w:rPr>
          <m:t>эВ</m:t>
        </m:r>
      </m:oMath>
      <w:r>
        <w:rPr>
          <w:bCs w:val="0"/>
          <w:sz w:val="22"/>
          <w:szCs w:val="22"/>
        </w:rPr>
        <w:t xml:space="preserve"> ⇒ </w:t>
      </w:r>
      <m:oMath>
        <m:r>
          <w:rPr>
            <w:rFonts w:ascii="Cambria Math" w:hAnsi="Cambria Math"/>
          </w:rPr>
          <m:t>λ</m:t>
        </m:r>
        <m:r>
          <w:rPr>
            <w:rFonts w:ascii="Cambria Math" w:hAnsi="Cambria Math"/>
          </w:rPr>
          <m:t>=121,5</m:t>
        </m:r>
        <m:r>
          <m:rPr>
            <m:lit/>
            <m:nor/>
          </m:rPr>
          <w:rPr>
            <w:rFonts w:ascii="Cambria Math" w:hAnsi="Cambria Math"/>
          </w:rPr>
          <m:t>нм</m:t>
        </m:r>
        <m:r>
          <w:rPr>
            <w:rFonts w:ascii="Cambria Math" w:hAnsi="Cambria Math"/>
          </w:rPr>
          <m:t>.</m:t>
        </m:r>
      </m:oMath>
    </w:p>
    <w:p w:rsidR="006B6596" w:rsidRDefault="00D33B21">
      <w:pPr>
        <w:pStyle w:val="a0"/>
        <w:numPr>
          <w:ilvl w:val="0"/>
          <w:numId w:val="8"/>
        </w:numPr>
        <w:spacing w:line="240" w:lineRule="auto"/>
        <w:rPr>
          <w:bCs w:val="0"/>
          <w:i/>
          <w:iCs/>
          <w:sz w:val="22"/>
          <w:szCs w:val="22"/>
        </w:rPr>
      </w:pPr>
      <w:r>
        <w:rPr>
          <w:bCs w:val="0"/>
          <w:i/>
          <w:iCs/>
          <w:sz w:val="22"/>
          <w:szCs w:val="22"/>
        </w:rPr>
        <w:t>E</w:t>
      </w:r>
      <w:r>
        <w:rPr>
          <w:bCs w:val="0"/>
          <w:sz w:val="22"/>
          <w:szCs w:val="22"/>
        </w:rPr>
        <w:t>(</w:t>
      </w:r>
      <w:proofErr w:type="spellStart"/>
      <w:r>
        <w:rPr>
          <w:bCs w:val="0"/>
          <w:sz w:val="22"/>
          <w:szCs w:val="22"/>
        </w:rPr>
        <w:t>Li</w:t>
      </w:r>
      <w:proofErr w:type="spellEnd"/>
      <w:r>
        <w:rPr>
          <w:bCs w:val="0"/>
          <w:sz w:val="22"/>
          <w:szCs w:val="22"/>
          <w:vertAlign w:val="superscript"/>
        </w:rPr>
        <w:t>+</w:t>
      </w:r>
      <w:r>
        <w:rPr>
          <w:bCs w:val="0"/>
          <w:sz w:val="22"/>
          <w:szCs w:val="22"/>
        </w:rPr>
        <w:t xml:space="preserve">) = </w:t>
      </w:r>
      <w:r>
        <w:rPr>
          <w:bCs w:val="0"/>
          <w:sz w:val="22"/>
          <w:szCs w:val="22"/>
        </w:rPr>
        <w:t>−</w:t>
      </w:r>
      <w:r>
        <w:rPr>
          <w:bCs w:val="0"/>
          <w:sz w:val="22"/>
          <w:szCs w:val="22"/>
        </w:rPr>
        <w:t>(</w:t>
      </w:r>
      <w:r>
        <w:rPr>
          <w:bCs w:val="0"/>
          <w:i/>
          <w:iCs/>
          <w:sz w:val="22"/>
          <w:szCs w:val="22"/>
        </w:rPr>
        <w:t>I</w:t>
      </w:r>
      <w:r>
        <w:rPr>
          <w:bCs w:val="0"/>
          <w:sz w:val="22"/>
          <w:szCs w:val="22"/>
          <w:vertAlign w:val="subscript"/>
        </w:rPr>
        <w:t>3</w:t>
      </w:r>
      <w:r>
        <w:rPr>
          <w:bCs w:val="0"/>
          <w:sz w:val="22"/>
          <w:szCs w:val="22"/>
        </w:rPr>
        <w:t xml:space="preserve"> + </w:t>
      </w:r>
      <w:r>
        <w:rPr>
          <w:bCs w:val="0"/>
          <w:i/>
          <w:iCs/>
          <w:sz w:val="22"/>
          <w:szCs w:val="22"/>
        </w:rPr>
        <w:t>I</w:t>
      </w:r>
      <w:r>
        <w:rPr>
          <w:bCs w:val="0"/>
          <w:sz w:val="22"/>
          <w:szCs w:val="22"/>
          <w:vertAlign w:val="subscript"/>
        </w:rPr>
        <w:t>2</w:t>
      </w:r>
      <w:r>
        <w:rPr>
          <w:bCs w:val="0"/>
          <w:sz w:val="22"/>
          <w:szCs w:val="22"/>
        </w:rPr>
        <w:t xml:space="preserve">) = </w:t>
      </w:r>
      <w:r>
        <w:rPr>
          <w:bCs w:val="0"/>
          <w:sz w:val="22"/>
          <w:szCs w:val="22"/>
        </w:rPr>
        <w:t>−</w:t>
      </w:r>
      <w:r>
        <w:rPr>
          <w:bCs w:val="0"/>
          <w:sz w:val="22"/>
          <w:szCs w:val="22"/>
        </w:rPr>
        <w:t xml:space="preserve">(5,39 + 75,64) = </w:t>
      </w:r>
      <w:r>
        <w:rPr>
          <w:b/>
          <w:sz w:val="22"/>
          <w:szCs w:val="22"/>
        </w:rPr>
        <w:t>81,03 эВ</w:t>
      </w:r>
      <w:r>
        <w:rPr>
          <w:bCs w:val="0"/>
          <w:sz w:val="22"/>
          <w:szCs w:val="22"/>
        </w:rPr>
        <w:t>.</w:t>
      </w:r>
    </w:p>
    <w:p w:rsidR="006B6596" w:rsidRDefault="00D33B21">
      <w:pPr>
        <w:pStyle w:val="a0"/>
        <w:spacing w:line="240" w:lineRule="auto"/>
        <w:ind w:left="720" w:firstLine="0"/>
        <w:rPr>
          <w:bCs w:val="0"/>
          <w:i/>
          <w:iCs/>
          <w:sz w:val="22"/>
          <w:szCs w:val="22"/>
        </w:rPr>
      </w:pPr>
      <w:r>
        <w:rPr>
          <w:bCs w:val="0"/>
          <w:i/>
          <w:iCs/>
          <w:sz w:val="22"/>
          <w:szCs w:val="22"/>
        </w:rPr>
        <w:t>E</w:t>
      </w:r>
      <w:r>
        <w:rPr>
          <w:bCs w:val="0"/>
          <w:sz w:val="22"/>
          <w:szCs w:val="22"/>
        </w:rPr>
        <w:t>(</w:t>
      </w:r>
      <w:proofErr w:type="spellStart"/>
      <w:r>
        <w:rPr>
          <w:bCs w:val="0"/>
          <w:sz w:val="22"/>
          <w:szCs w:val="22"/>
        </w:rPr>
        <w:t>Li</w:t>
      </w:r>
      <w:proofErr w:type="spellEnd"/>
      <w:r>
        <w:rPr>
          <w:bCs w:val="0"/>
          <w:sz w:val="22"/>
          <w:szCs w:val="22"/>
        </w:rPr>
        <w:t>) = −(</w:t>
      </w:r>
      <w:r>
        <w:rPr>
          <w:bCs w:val="0"/>
          <w:i/>
          <w:iCs/>
          <w:sz w:val="22"/>
          <w:szCs w:val="22"/>
        </w:rPr>
        <w:t>I</w:t>
      </w:r>
      <w:r>
        <w:rPr>
          <w:bCs w:val="0"/>
          <w:sz w:val="22"/>
          <w:szCs w:val="22"/>
          <w:vertAlign w:val="subscript"/>
        </w:rPr>
        <w:t>3</w:t>
      </w:r>
      <w:r>
        <w:rPr>
          <w:bCs w:val="0"/>
          <w:sz w:val="22"/>
          <w:szCs w:val="22"/>
        </w:rPr>
        <w:t xml:space="preserve"> + </w:t>
      </w:r>
      <w:r>
        <w:rPr>
          <w:bCs w:val="0"/>
          <w:i/>
          <w:iCs/>
          <w:sz w:val="22"/>
          <w:szCs w:val="22"/>
        </w:rPr>
        <w:t>I</w:t>
      </w:r>
      <w:r>
        <w:rPr>
          <w:bCs w:val="0"/>
          <w:sz w:val="22"/>
          <w:szCs w:val="22"/>
          <w:vertAlign w:val="subscript"/>
        </w:rPr>
        <w:t>2</w:t>
      </w:r>
      <w:r>
        <w:rPr>
          <w:bCs w:val="0"/>
          <w:sz w:val="22"/>
          <w:szCs w:val="22"/>
        </w:rPr>
        <w:t xml:space="preserve"> + </w:t>
      </w:r>
      <w:r>
        <w:rPr>
          <w:bCs w:val="0"/>
          <w:i/>
          <w:iCs/>
          <w:sz w:val="22"/>
          <w:szCs w:val="22"/>
        </w:rPr>
        <w:t>I</w:t>
      </w:r>
      <w:r>
        <w:rPr>
          <w:bCs w:val="0"/>
          <w:sz w:val="22"/>
          <w:szCs w:val="22"/>
          <w:vertAlign w:val="subscript"/>
        </w:rPr>
        <w:t>1</w:t>
      </w:r>
      <w:r>
        <w:rPr>
          <w:bCs w:val="0"/>
          <w:sz w:val="22"/>
          <w:szCs w:val="22"/>
        </w:rPr>
        <w:t>)</w:t>
      </w:r>
    </w:p>
    <w:p w:rsidR="006B6596" w:rsidRDefault="00D33B21">
      <w:pPr>
        <w:pStyle w:val="a0"/>
        <w:spacing w:line="240" w:lineRule="auto"/>
        <w:ind w:left="720" w:firstLine="0"/>
        <w:rPr>
          <w:bCs w:val="0"/>
          <w:sz w:val="22"/>
          <w:szCs w:val="22"/>
        </w:r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lit/>
                <m:nor/>
              </m:rPr>
              <w:rPr>
                <w:rFonts w:ascii="Cambria Math" w:hAnsi="Cambria Math"/>
              </w:rPr>
              <m:t>Li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13,6⋅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3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1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w:rPr>
            <w:rFonts w:ascii="Cambria Math" w:hAnsi="Cambria Math"/>
          </w:rPr>
          <m:t>=122,4</m:t>
        </m:r>
        <m:r>
          <m:rPr>
            <m:lit/>
            <m:nor/>
          </m:rPr>
          <w:rPr>
            <w:rFonts w:ascii="Cambria Math" w:hAnsi="Cambria Math"/>
          </w:rPr>
          <m:t>эВ</m:t>
        </m:r>
        <m:r>
          <w:rPr>
            <w:rFonts w:ascii="Cambria Math" w:hAnsi="Cambria Math"/>
          </w:rPr>
          <m:t>,</m:t>
        </m:r>
      </m:oMath>
      <w:r>
        <w:rPr>
          <w:bCs w:val="0"/>
          <w:sz w:val="22"/>
          <w:szCs w:val="22"/>
        </w:rPr>
        <w:t xml:space="preserve">тогда </w:t>
      </w:r>
      <w:r>
        <w:rPr>
          <w:bCs w:val="0"/>
          <w:i/>
          <w:iCs/>
          <w:sz w:val="22"/>
          <w:szCs w:val="22"/>
        </w:rPr>
        <w:t>E</w:t>
      </w:r>
      <w:r>
        <w:rPr>
          <w:bCs w:val="0"/>
          <w:sz w:val="22"/>
          <w:szCs w:val="22"/>
        </w:rPr>
        <w:t>(</w:t>
      </w:r>
      <w:proofErr w:type="spellStart"/>
      <w:r>
        <w:rPr>
          <w:bCs w:val="0"/>
          <w:sz w:val="22"/>
          <w:szCs w:val="22"/>
        </w:rPr>
        <w:t>Li</w:t>
      </w:r>
      <w:proofErr w:type="spellEnd"/>
      <w:r>
        <w:rPr>
          <w:bCs w:val="0"/>
          <w:sz w:val="22"/>
          <w:szCs w:val="22"/>
        </w:rPr>
        <w:t xml:space="preserve">) = −(5,39 + 75,64 + 122,4) = </w:t>
      </w:r>
      <w:r>
        <w:rPr>
          <w:b/>
          <w:sz w:val="22"/>
          <w:szCs w:val="22"/>
        </w:rPr>
        <w:t>203,43 эВ</w:t>
      </w:r>
      <w:r>
        <w:rPr>
          <w:bCs w:val="0"/>
          <w:sz w:val="22"/>
          <w:szCs w:val="22"/>
        </w:rPr>
        <w:t>.</w:t>
      </w:r>
    </w:p>
    <w:p w:rsidR="006B6596" w:rsidRDefault="006B6596">
      <w:pPr>
        <w:pStyle w:val="2"/>
        <w:spacing w:before="57"/>
        <w:rPr>
          <w:sz w:val="22"/>
          <w:szCs w:val="22"/>
        </w:rPr>
      </w:pPr>
    </w:p>
    <w:p w:rsidR="006B6596" w:rsidRDefault="00D33B21">
      <w:pPr>
        <w:pStyle w:val="a0"/>
        <w:numPr>
          <w:ilvl w:val="0"/>
          <w:numId w:val="9"/>
        </w:numPr>
        <w:spacing w:line="240" w:lineRule="auto"/>
        <w:rPr>
          <w:sz w:val="22"/>
          <w:szCs w:val="22"/>
        </w:r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p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dH</m:t>
            </m:r>
          </m:num>
          <m:den>
            <m:r>
              <w:rPr>
                <w:rFonts w:ascii="Cambria Math" w:hAnsi="Cambria Math"/>
              </w:rPr>
              <m:t>dT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d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U</m:t>
                </m:r>
                <m: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pV</m:t>
                </m:r>
              </m:e>
            </m:d>
          </m:num>
          <m:den>
            <m:r>
              <w:rPr>
                <w:rFonts w:ascii="Cambria Math" w:hAnsi="Cambria Math"/>
              </w:rPr>
              <m:t>dT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dU</m:t>
            </m:r>
          </m:num>
          <m:den>
            <m:r>
              <w:rPr>
                <w:rFonts w:ascii="Cambria Math" w:hAnsi="Cambria Math"/>
              </w:rPr>
              <m:t>dT</m:t>
            </m:r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d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pV</m:t>
                </m:r>
              </m:e>
            </m:d>
          </m:num>
          <m:den>
            <m:r>
              <w:rPr>
                <w:rFonts w:ascii="Cambria Math" w:hAnsi="Cambria Math"/>
              </w:rPr>
              <m:t>dT</m:t>
            </m:r>
          </m:den>
        </m:f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V</m:t>
            </m:r>
          </m:sub>
        </m:sSub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d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RT</m:t>
                </m:r>
              </m:e>
            </m:d>
          </m:num>
          <m:den>
            <m:r>
              <w:rPr>
                <w:rFonts w:ascii="Cambria Math" w:hAnsi="Cambria Math"/>
              </w:rPr>
              <m:t>dT</m:t>
            </m:r>
          </m:den>
        </m:f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V</m:t>
            </m:r>
          </m:sub>
        </m:sSub>
        <m: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R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dT</m:t>
            </m:r>
          </m:num>
          <m:den>
            <m:r>
              <w:rPr>
                <w:rFonts w:ascii="Cambria Math" w:hAnsi="Cambria Math"/>
              </w:rPr>
              <m:t>dT</m:t>
            </m:r>
          </m:den>
        </m:f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V</m:t>
            </m:r>
          </m:sub>
        </m:sSub>
        <m: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R</m:t>
        </m:r>
        <m:r>
          <w:rPr>
            <w:rFonts w:ascii="Cambria Math" w:hAnsi="Cambria Math"/>
          </w:rPr>
          <m:t>,</m:t>
        </m:r>
      </m:oMath>
      <w:r>
        <w:rPr>
          <w:sz w:val="22"/>
          <w:szCs w:val="22"/>
        </w:rPr>
        <w:t xml:space="preserve">т. к. для 1 моль идеального газа согласно уравнению состояния </w:t>
      </w:r>
      <m:oMath>
        <m:r>
          <w:rPr>
            <w:rFonts w:ascii="Cambria Math" w:hAnsi="Cambria Math"/>
          </w:rPr>
          <m:t>pV</m:t>
        </m:r>
        <m: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RT</m:t>
        </m:r>
        <m:r>
          <w:rPr>
            <w:rFonts w:ascii="Cambria Math" w:hAnsi="Cambria Math"/>
          </w:rPr>
          <m:t>.</m:t>
        </m:r>
      </m:oMath>
    </w:p>
    <w:p w:rsidR="006B6596" w:rsidRDefault="00D33B21">
      <w:pPr>
        <w:pStyle w:val="a0"/>
        <w:numPr>
          <w:ilvl w:val="0"/>
          <w:numId w:val="9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Т. к. нагревание изобарное, то </w:t>
      </w:r>
      <m:oMath>
        <m:r>
          <w:rPr>
            <w:rFonts w:ascii="Cambria Math" w:hAnsi="Cambria Math"/>
          </w:rPr>
          <m:t>Q</m:t>
        </m:r>
        <m: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ΔH</m:t>
        </m:r>
        <m:r>
          <w:rPr>
            <w:rFonts w:ascii="Cambria Math" w:hAnsi="Cambria Math"/>
          </w:rPr>
          <m:t>=3,33</m:t>
        </m:r>
        <m:r>
          <m:rPr>
            <m:lit/>
            <m:nor/>
          </m:rPr>
          <w:rPr>
            <w:rFonts w:ascii="Cambria Math" w:hAnsi="Cambria Math"/>
          </w:rPr>
          <m:t xml:space="preserve"> кДж</m:t>
        </m:r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p</m:t>
            </m:r>
          </m:sub>
        </m:sSub>
        <m:r>
          <w:rPr>
            <w:rFonts w:ascii="Cambria Math" w:hAnsi="Cambria Math"/>
          </w:rPr>
          <m:t>⋅</m:t>
        </m:r>
        <m:r>
          <w:rPr>
            <w:rFonts w:ascii="Cambria Math" w:hAnsi="Cambria Math"/>
          </w:rPr>
          <m:t>ΔT</m:t>
        </m:r>
        <m:r>
          <w:rPr>
            <w:rFonts w:ascii="Cambria Math" w:hAnsi="Cambria Math"/>
          </w:rPr>
          <m:t>=100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p</m:t>
            </m:r>
          </m:sub>
        </m:sSub>
      </m:oMath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⇒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p</m:t>
            </m:r>
          </m:sub>
        </m:sSub>
        <m:r>
          <w:rPr>
            <w:rFonts w:ascii="Cambria Math" w:hAnsi="Cambria Math"/>
          </w:rPr>
          <m:t>=33,3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lit/>
                <m:nor/>
              </m:rPr>
              <w:rPr>
                <w:rFonts w:ascii="Cambria Math" w:hAnsi="Cambria Math"/>
              </w:rPr>
              <m:t>Дж</m:t>
            </m:r>
          </m:num>
          <m:den>
            <w:proofErr w:type="gramStart"/>
            <m:r>
              <m:rPr>
                <m:lit/>
                <m:nor/>
              </m:rPr>
              <w:rPr>
                <w:rFonts w:ascii="Cambria Math" w:hAnsi="Cambria Math"/>
              </w:rPr>
              <m:t>К</m:t>
            </m:r>
            <w:proofErr w:type="gramEnd"/>
            <m:r>
              <w:rPr>
                <w:rFonts w:ascii="Cambria Math" w:hAnsi="Cambria Math"/>
              </w:rPr>
              <m:t>⋅</m:t>
            </m:r>
            <m:r>
              <m:rPr>
                <m:lit/>
                <m:nor/>
              </m:rPr>
              <w:rPr>
                <w:rFonts w:ascii="Cambria Math" w:hAnsi="Cambria Math"/>
              </w:rPr>
              <m:t>моль</m:t>
            </m:r>
          </m:den>
        </m:f>
        <m:r>
          <w:rPr>
            <w:rFonts w:ascii="Cambria Math" w:hAnsi="Cambria Math"/>
          </w:rPr>
          <m:t>=4</m:t>
        </m:r>
        <m:r>
          <w:rPr>
            <w:rFonts w:ascii="Cambria Math" w:hAnsi="Cambria Math"/>
          </w:rPr>
          <m:t>R</m:t>
        </m:r>
      </m:oMath>
    </w:p>
    <w:p w:rsidR="006B6596" w:rsidRDefault="00D33B21">
      <w:pPr>
        <w:pStyle w:val="a0"/>
        <w:spacing w:line="240" w:lineRule="auto"/>
        <w:ind w:left="720" w:firstLine="0"/>
        <w:rPr>
          <w:sz w:val="22"/>
          <w:szCs w:val="22"/>
        </w:rPr>
      </w:pPr>
      <w:r>
        <w:rPr>
          <w:sz w:val="22"/>
          <w:szCs w:val="22"/>
        </w:rPr>
        <w:t xml:space="preserve">Тогда </w:t>
      </w:r>
      <w:r>
        <w:rPr>
          <w:i/>
          <w:iCs/>
          <w:sz w:val="22"/>
          <w:szCs w:val="22"/>
        </w:rPr>
        <w:t>C</w:t>
      </w:r>
      <w:r>
        <w:rPr>
          <w:i/>
          <w:iCs/>
          <w:sz w:val="22"/>
          <w:szCs w:val="22"/>
          <w:vertAlign w:val="subscript"/>
        </w:rPr>
        <w:t>V</w:t>
      </w:r>
      <w:r>
        <w:rPr>
          <w:sz w:val="22"/>
          <w:szCs w:val="22"/>
        </w:rPr>
        <w:t xml:space="preserve"> = </w:t>
      </w:r>
      <w:proofErr w:type="spellStart"/>
      <w:r>
        <w:rPr>
          <w:i/>
          <w:iCs/>
          <w:sz w:val="22"/>
          <w:szCs w:val="22"/>
        </w:rPr>
        <w:t>C</w:t>
      </w:r>
      <w:r>
        <w:rPr>
          <w:i/>
          <w:iCs/>
          <w:sz w:val="22"/>
          <w:szCs w:val="22"/>
          <w:vertAlign w:val="subscript"/>
        </w:rPr>
        <w:t>p</w:t>
      </w:r>
      <w:proofErr w:type="spellEnd"/>
      <w:r>
        <w:rPr>
          <w:sz w:val="22"/>
          <w:szCs w:val="22"/>
        </w:rPr>
        <w:t xml:space="preserve"> − </w:t>
      </w:r>
      <w:r>
        <w:rPr>
          <w:i/>
          <w:iCs/>
          <w:sz w:val="22"/>
          <w:szCs w:val="22"/>
        </w:rPr>
        <w:t>R</w:t>
      </w:r>
      <w:r>
        <w:rPr>
          <w:sz w:val="22"/>
          <w:szCs w:val="22"/>
        </w:rPr>
        <w:t xml:space="preserve"> = 3</w:t>
      </w:r>
      <w:r>
        <w:rPr>
          <w:i/>
          <w:iCs/>
          <w:sz w:val="22"/>
          <w:szCs w:val="22"/>
        </w:rPr>
        <w:t>R</w:t>
      </w:r>
      <w:r>
        <w:rPr>
          <w:sz w:val="22"/>
          <w:szCs w:val="22"/>
        </w:rPr>
        <w:t>, Δ</w:t>
      </w:r>
      <w:r>
        <w:rPr>
          <w:i/>
          <w:iCs/>
          <w:sz w:val="22"/>
          <w:szCs w:val="22"/>
        </w:rPr>
        <w:t>U</w:t>
      </w:r>
      <w:r>
        <w:rPr>
          <w:sz w:val="22"/>
          <w:szCs w:val="22"/>
        </w:rPr>
        <w:t xml:space="preserve"> = </w:t>
      </w:r>
      <w:r>
        <w:rPr>
          <w:i/>
          <w:iCs/>
          <w:sz w:val="22"/>
          <w:szCs w:val="22"/>
        </w:rPr>
        <w:t>C</w:t>
      </w:r>
      <w:r>
        <w:rPr>
          <w:i/>
          <w:iCs/>
          <w:sz w:val="22"/>
          <w:szCs w:val="22"/>
          <w:vertAlign w:val="subscript"/>
        </w:rPr>
        <w:t>V</w:t>
      </w:r>
      <w:r>
        <w:rPr>
          <w:sz w:val="22"/>
          <w:szCs w:val="22"/>
        </w:rPr>
        <w:t>·Δ</w:t>
      </w:r>
      <w:r>
        <w:rPr>
          <w:i/>
          <w:iCs/>
          <w:sz w:val="22"/>
          <w:szCs w:val="22"/>
        </w:rPr>
        <w:t>T</w:t>
      </w:r>
      <w:r>
        <w:rPr>
          <w:sz w:val="22"/>
          <w:szCs w:val="22"/>
        </w:rPr>
        <w:t xml:space="preserve"> = 300</w:t>
      </w:r>
      <w:r>
        <w:rPr>
          <w:i/>
          <w:iCs/>
          <w:sz w:val="22"/>
          <w:szCs w:val="22"/>
        </w:rPr>
        <w:t>R</w:t>
      </w:r>
      <w:r>
        <w:rPr>
          <w:sz w:val="22"/>
          <w:szCs w:val="22"/>
        </w:rPr>
        <w:t xml:space="preserve"> = 2,49 кДж</w:t>
      </w:r>
    </w:p>
    <w:p w:rsidR="006B6596" w:rsidRDefault="00D33B21">
      <w:pPr>
        <w:pStyle w:val="a0"/>
        <w:spacing w:line="240" w:lineRule="auto"/>
        <w:ind w:left="720" w:firstLine="0"/>
        <w:rPr>
          <w:b/>
          <w:sz w:val="22"/>
          <w:szCs w:val="22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ΔS</m:t>
          </m:r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p</m:t>
              </m:r>
            </m:sub>
          </m:sSub>
          <m:r>
            <w:rPr>
              <w:rFonts w:ascii="Cambria Math" w:hAnsi="Cambria Math"/>
            </w:rPr>
            <m:t>ln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den>
          </m:f>
          <m:r>
            <w:rPr>
              <w:rFonts w:ascii="Cambria Math" w:hAnsi="Cambria Math"/>
            </w:rPr>
            <m:t>=4</m:t>
          </m:r>
          <m:r>
            <w:rPr>
              <w:rFonts w:ascii="Cambria Math" w:hAnsi="Cambria Math"/>
            </w:rPr>
            <m:t>R</m:t>
          </m:r>
          <m:r>
            <w:rPr>
              <w:rFonts w:ascii="Cambria Math" w:hAnsi="Cambria Math"/>
            </w:rPr>
            <m:t>⋅</m:t>
          </m:r>
          <m:r>
            <w:rPr>
              <w:rFonts w:ascii="Cambria Math" w:hAnsi="Cambria Math"/>
            </w:rPr>
            <m:t>ln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400</m:t>
              </m:r>
            </m:num>
            <m:den>
              <m:r>
                <w:rPr>
                  <w:rFonts w:ascii="Cambria Math" w:hAnsi="Cambria Math"/>
                </w:rPr>
                <m:t>300</m:t>
              </m:r>
            </m:den>
          </m:f>
          <m:r>
            <w:rPr>
              <w:rFonts w:ascii="Cambria Math" w:hAnsi="Cambria Math"/>
            </w:rPr>
            <m:t>=9,57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lit/>
                  <m:nor/>
                </m:rPr>
                <w:rPr>
                  <w:rFonts w:ascii="Cambria Math" w:hAnsi="Cambria Math"/>
                </w:rPr>
                <m:t>Дж</m:t>
              </m:r>
            </m:num>
            <m:den>
              <m:r>
                <m:rPr>
                  <m:lit/>
                  <m:nor/>
                </m:rPr>
                <w:rPr>
                  <w:rFonts w:ascii="Cambria Math" w:hAnsi="Cambria Math"/>
                </w:rPr>
                <m:t>К</m:t>
              </m:r>
            </m:den>
          </m:f>
          <m:r>
            <w:rPr>
              <w:rFonts w:ascii="Cambria Math" w:hAnsi="Cambria Math"/>
            </w:rPr>
            <m:t>.</m:t>
          </m:r>
        </m:oMath>
      </m:oMathPara>
    </w:p>
    <w:p w:rsidR="006B6596" w:rsidRDefault="00D33B21">
      <w:pPr>
        <w:pStyle w:val="a0"/>
        <w:numPr>
          <w:ilvl w:val="0"/>
          <w:numId w:val="9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Т. к. изохорная теплоёмкость</w:t>
      </w:r>
      <w:r>
        <w:rPr>
          <w:bCs w:val="0"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C</w:t>
      </w:r>
      <w:r>
        <w:rPr>
          <w:i/>
          <w:iCs/>
          <w:sz w:val="22"/>
          <w:szCs w:val="22"/>
          <w:vertAlign w:val="subscript"/>
        </w:rPr>
        <w:t>V</w:t>
      </w:r>
      <w:r>
        <w:rPr>
          <w:sz w:val="22"/>
          <w:szCs w:val="22"/>
        </w:rPr>
        <w:t>(</w:t>
      </w:r>
      <w:r>
        <w:rPr>
          <w:b/>
          <w:sz w:val="22"/>
          <w:szCs w:val="22"/>
        </w:rPr>
        <w:t>AB</w:t>
      </w:r>
      <w:r>
        <w:rPr>
          <w:bCs w:val="0"/>
          <w:sz w:val="22"/>
          <w:szCs w:val="22"/>
          <w:vertAlign w:val="subscript"/>
        </w:rPr>
        <w:t>2</w:t>
      </w:r>
      <w:r>
        <w:rPr>
          <w:sz w:val="22"/>
          <w:szCs w:val="22"/>
        </w:rPr>
        <w:t>) = 3</w:t>
      </w:r>
      <w:r>
        <w:rPr>
          <w:i/>
          <w:iCs/>
          <w:sz w:val="22"/>
          <w:szCs w:val="22"/>
        </w:rPr>
        <w:t>R</w:t>
      </w:r>
      <w:r>
        <w:rPr>
          <w:sz w:val="22"/>
          <w:szCs w:val="22"/>
        </w:rPr>
        <w:t xml:space="preserve">, то молекула не линейная, т. е. угловая (3 поступательные и 3 вращательные степени свободы, дающие вклад в </w:t>
      </w:r>
      <w:r>
        <w:rPr>
          <w:i/>
          <w:iCs/>
          <w:sz w:val="22"/>
          <w:szCs w:val="22"/>
        </w:rPr>
        <w:t>C</w:t>
      </w:r>
      <w:r>
        <w:rPr>
          <w:i/>
          <w:iCs/>
          <w:sz w:val="22"/>
          <w:szCs w:val="22"/>
          <w:vertAlign w:val="subscript"/>
        </w:rPr>
        <w:t>V</w:t>
      </w:r>
      <w:r>
        <w:rPr>
          <w:sz w:val="22"/>
          <w:szCs w:val="22"/>
        </w:rPr>
        <w:t xml:space="preserve"> по ½</w:t>
      </w:r>
      <w:r>
        <w:rPr>
          <w:i/>
          <w:iCs/>
          <w:sz w:val="22"/>
          <w:szCs w:val="22"/>
        </w:rPr>
        <w:t>R</w:t>
      </w:r>
      <w:r>
        <w:rPr>
          <w:sz w:val="22"/>
          <w:szCs w:val="22"/>
        </w:rPr>
        <w:t>).</w:t>
      </w:r>
    </w:p>
    <w:p w:rsidR="006B6596" w:rsidRDefault="00D33B21">
      <w:pPr>
        <w:pStyle w:val="a0"/>
        <w:spacing w:line="240" w:lineRule="auto"/>
        <w:ind w:left="720" w:firstLine="0"/>
        <w:rPr>
          <w:sz w:val="22"/>
          <w:szCs w:val="22"/>
        </w:rPr>
      </w:pPr>
      <w:r>
        <w:rPr>
          <w:sz w:val="22"/>
          <w:szCs w:val="22"/>
        </w:rPr>
        <w:t>Молекула, имеющая сигнал в спектр</w:t>
      </w:r>
      <w:r>
        <w:rPr>
          <w:sz w:val="22"/>
          <w:szCs w:val="22"/>
        </w:rPr>
        <w:t xml:space="preserve">е ЭПР должна быть парамагнитной (содержать неспаренный электрон). Например, </w:t>
      </w:r>
      <w:r>
        <w:rPr>
          <w:b/>
          <w:sz w:val="22"/>
          <w:szCs w:val="22"/>
        </w:rPr>
        <w:t>NO</w:t>
      </w:r>
      <w:r>
        <w:rPr>
          <w:b/>
          <w:sz w:val="22"/>
          <w:szCs w:val="22"/>
          <w:vertAlign w:val="subscript"/>
        </w:rPr>
        <w:t>2</w:t>
      </w:r>
      <w:r>
        <w:rPr>
          <w:sz w:val="22"/>
          <w:szCs w:val="22"/>
        </w:rPr>
        <w:t>.</w:t>
      </w:r>
    </w:p>
    <w:p w:rsidR="006B6596" w:rsidRDefault="00D33B21">
      <w:pPr>
        <w:pStyle w:val="a0"/>
        <w:spacing w:line="240" w:lineRule="auto"/>
        <w:ind w:left="720" w:firstLine="0"/>
        <w:rPr>
          <w:sz w:val="22"/>
          <w:szCs w:val="22"/>
        </w:rPr>
      </w:pPr>
      <w:r>
        <w:rPr>
          <w:sz w:val="22"/>
          <w:szCs w:val="22"/>
        </w:rPr>
        <w:t xml:space="preserve">Молекула, для которой нет сигналов в спектре ЭПР — </w:t>
      </w:r>
      <w:r>
        <w:rPr>
          <w:sz w:val="22"/>
          <w:szCs w:val="22"/>
        </w:rPr>
        <w:t xml:space="preserve">диамагнитная. Для возможности исследования с помощью ЯМР должна содержать ядра с ненулевым спином. Кроме того, молекула угловая. Подходят, например: </w:t>
      </w:r>
      <w:r>
        <w:rPr>
          <w:b/>
          <w:sz w:val="22"/>
          <w:szCs w:val="22"/>
        </w:rPr>
        <w:t>H</w:t>
      </w:r>
      <w:r>
        <w:rPr>
          <w:b/>
          <w:sz w:val="22"/>
          <w:szCs w:val="22"/>
          <w:vertAlign w:val="subscript"/>
        </w:rPr>
        <w:t>2</w:t>
      </w:r>
      <w:r>
        <w:rPr>
          <w:b/>
          <w:sz w:val="22"/>
          <w:szCs w:val="22"/>
        </w:rPr>
        <w:t>O</w:t>
      </w:r>
      <w:r>
        <w:rPr>
          <w:sz w:val="22"/>
          <w:szCs w:val="22"/>
        </w:rPr>
        <w:t>, SF</w:t>
      </w:r>
      <w:r>
        <w:rPr>
          <w:sz w:val="22"/>
          <w:szCs w:val="22"/>
          <w:vertAlign w:val="subscript"/>
        </w:rPr>
        <w:t>2</w:t>
      </w:r>
      <w:r>
        <w:rPr>
          <w:sz w:val="22"/>
          <w:szCs w:val="22"/>
        </w:rPr>
        <w:t>.</w:t>
      </w:r>
    </w:p>
    <w:p w:rsidR="006B6596" w:rsidRDefault="006B6596">
      <w:pPr>
        <w:pStyle w:val="2"/>
        <w:spacing w:before="57"/>
        <w:rPr>
          <w:sz w:val="22"/>
          <w:szCs w:val="22"/>
        </w:rPr>
      </w:pPr>
    </w:p>
    <w:p w:rsidR="006B6596" w:rsidRDefault="00D33B21">
      <w:pPr>
        <w:pStyle w:val="a0"/>
        <w:numPr>
          <w:ilvl w:val="0"/>
          <w:numId w:val="10"/>
        </w:numPr>
        <w:spacing w:line="240" w:lineRule="auto"/>
        <w:rPr>
          <w:sz w:val="22"/>
          <w:szCs w:val="22"/>
        </w:rPr>
      </w:pPr>
      <m:oMath>
        <m:r>
          <w:rPr>
            <w:rFonts w:ascii="Cambria Math" w:hAnsi="Cambria Math"/>
          </w:rPr>
          <m:t>W</m:t>
        </m:r>
        <m:r>
          <w:rPr>
            <w:rFonts w:ascii="Cambria Math" w:hAnsi="Cambria Math"/>
          </w:rPr>
          <m:t>'=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Δ</m:t>
            </m:r>
          </m:e>
          <m:sub>
            <m:r>
              <w:rPr>
                <w:rFonts w:ascii="Cambria Math" w:hAnsi="Cambria Math"/>
              </w:rPr>
              <m:t>r</m:t>
            </m:r>
          </m:sub>
        </m:sSub>
        <m:r>
          <w:rPr>
            <w:rFonts w:ascii="Cambria Math" w:hAnsi="Cambria Math"/>
          </w:rPr>
          <m:t>G</m:t>
        </m:r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Δ</m:t>
            </m:r>
          </m:e>
          <m:sub>
            <m:r>
              <w:rPr>
                <w:rFonts w:ascii="Cambria Math" w:hAnsi="Cambria Math"/>
              </w:rPr>
              <m:t>r</m:t>
            </m:r>
          </m:sub>
        </m:sSub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G</m:t>
            </m:r>
          </m:e>
          <m:sup>
            <m:r>
              <w:rPr>
                <w:rFonts w:ascii="Cambria Math" w:hAnsi="Cambria Math"/>
              </w:rPr>
              <m:t>∘</m:t>
            </m:r>
          </m:sup>
        </m:sSup>
        <m: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RTlnΠ</m:t>
        </m:r>
      </m:oMath>
    </w:p>
    <w:p w:rsidR="006B6596" w:rsidRDefault="00D33B21">
      <w:pPr>
        <w:pStyle w:val="a0"/>
        <w:numPr>
          <w:ilvl w:val="0"/>
          <w:numId w:val="10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В системе протекают реакции</w:t>
      </w:r>
    </w:p>
    <w:p w:rsidR="006B6596" w:rsidRDefault="00D33B21">
      <w:pPr>
        <w:pStyle w:val="a0"/>
        <w:tabs>
          <w:tab w:val="left" w:pos="4535"/>
        </w:tabs>
        <w:spacing w:line="240" w:lineRule="auto"/>
        <w:ind w:left="720" w:firstLine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(1) </w:t>
      </w:r>
      <w:r>
        <w:rPr>
          <w:i/>
          <w:iCs/>
          <w:sz w:val="22"/>
          <w:szCs w:val="22"/>
        </w:rPr>
        <w:t>п</w:t>
      </w:r>
      <w:r>
        <w:rPr>
          <w:sz w:val="22"/>
          <w:szCs w:val="22"/>
        </w:rPr>
        <w:t xml:space="preserve">-ксилол </w:t>
      </w:r>
      <w:r>
        <w:rPr>
          <w:rFonts w:ascii="Cambria Math" w:hAnsi="Cambria Math" w:cs="Cambria Math"/>
          <w:color w:val="000000"/>
          <w:sz w:val="22"/>
          <w:szCs w:val="22"/>
        </w:rPr>
        <w:t>⇄</w:t>
      </w:r>
      <w:r>
        <w:rPr>
          <w:sz w:val="22"/>
          <w:szCs w:val="22"/>
        </w:rPr>
        <w:t xml:space="preserve"> </w:t>
      </w:r>
      <w:proofErr w:type="gramStart"/>
      <w:r>
        <w:rPr>
          <w:i/>
          <w:iCs/>
          <w:sz w:val="22"/>
          <w:szCs w:val="22"/>
        </w:rPr>
        <w:t>о</w:t>
      </w:r>
      <w:r>
        <w:rPr>
          <w:sz w:val="22"/>
          <w:szCs w:val="22"/>
        </w:rPr>
        <w:t>-ксилол</w:t>
      </w:r>
      <w:proofErr w:type="gramEnd"/>
      <w:r>
        <w:rPr>
          <w:sz w:val="22"/>
          <w:szCs w:val="22"/>
        </w:rPr>
        <w:tab/>
        <w:t xml:space="preserve">(2) </w:t>
      </w:r>
      <w:r>
        <w:rPr>
          <w:i/>
          <w:iCs/>
          <w:sz w:val="22"/>
          <w:szCs w:val="22"/>
        </w:rPr>
        <w:t>п</w:t>
      </w:r>
      <w:r>
        <w:rPr>
          <w:sz w:val="22"/>
          <w:szCs w:val="22"/>
        </w:rPr>
        <w:t xml:space="preserve">-ксилол </w:t>
      </w:r>
      <w:r>
        <w:rPr>
          <w:rFonts w:ascii="Cambria Math" w:hAnsi="Cambria Math" w:cs="Cambria Math"/>
          <w:color w:val="000000"/>
          <w:sz w:val="22"/>
          <w:szCs w:val="22"/>
        </w:rPr>
        <w:t>⇄</w:t>
      </w:r>
      <w:r>
        <w:rPr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м</w:t>
      </w:r>
      <w:r>
        <w:rPr>
          <w:sz w:val="22"/>
          <w:szCs w:val="22"/>
        </w:rPr>
        <w:t xml:space="preserve">-ксилол </w:t>
      </w:r>
    </w:p>
    <w:p w:rsidR="006B6596" w:rsidRDefault="00D33B21">
      <w:pPr>
        <w:pStyle w:val="a0"/>
        <w:spacing w:line="240" w:lineRule="auto"/>
        <w:ind w:left="720" w:firstLine="0"/>
        <w:rPr>
          <w:sz w:val="22"/>
          <w:szCs w:val="22"/>
        </w:rPr>
      </w:pPr>
      <w:r>
        <w:rPr>
          <w:sz w:val="22"/>
          <w:szCs w:val="22"/>
        </w:rPr>
        <w:t>Определим термодинамические характеристики этих процессов:</w:t>
      </w:r>
    </w:p>
    <w:p w:rsidR="006B6596" w:rsidRDefault="00D33B21">
      <w:pPr>
        <w:pStyle w:val="a0"/>
        <w:spacing w:line="240" w:lineRule="auto"/>
        <w:ind w:left="720" w:firstLine="0"/>
        <w:rPr>
          <w:sz w:val="22"/>
          <w:szCs w:val="22"/>
        </w:rPr>
      </w:pPr>
      <w:r>
        <w:rPr>
          <w:sz w:val="22"/>
          <w:szCs w:val="22"/>
        </w:rPr>
        <w:t xml:space="preserve">(1) </w:t>
      </w:r>
      <w:proofErr w:type="spellStart"/>
      <w:r>
        <w:rPr>
          <w:sz w:val="22"/>
          <w:szCs w:val="22"/>
        </w:rPr>
        <w:t>Δ</w:t>
      </w:r>
      <w:r>
        <w:rPr>
          <w:sz w:val="22"/>
          <w:szCs w:val="22"/>
          <w:vertAlign w:val="subscript"/>
        </w:rPr>
        <w:t>r</w:t>
      </w:r>
      <w:r>
        <w:rPr>
          <w:i/>
          <w:iCs/>
          <w:sz w:val="22"/>
          <w:szCs w:val="22"/>
        </w:rPr>
        <w:t>H</w:t>
      </w:r>
      <w:proofErr w:type="spellEnd"/>
      <w:r>
        <w:rPr>
          <w:sz w:val="22"/>
          <w:szCs w:val="22"/>
        </w:rPr>
        <w:t>°</w:t>
      </w:r>
      <w:r>
        <w:rPr>
          <w:sz w:val="22"/>
          <w:szCs w:val="22"/>
        </w:rPr>
        <w:t xml:space="preserve"> = 0, </w:t>
      </w:r>
      <w:proofErr w:type="spellStart"/>
      <w:r>
        <w:rPr>
          <w:sz w:val="22"/>
          <w:szCs w:val="22"/>
        </w:rPr>
        <w:t>Δ</w:t>
      </w:r>
      <w:r>
        <w:rPr>
          <w:sz w:val="22"/>
          <w:szCs w:val="22"/>
          <w:vertAlign w:val="subscript"/>
        </w:rPr>
        <w:t>r</w:t>
      </w:r>
      <w:r>
        <w:rPr>
          <w:i/>
          <w:iCs/>
          <w:sz w:val="22"/>
          <w:szCs w:val="22"/>
        </w:rPr>
        <w:t>S</w:t>
      </w:r>
      <w:proofErr w:type="spellEnd"/>
      <w:r>
        <w:rPr>
          <w:sz w:val="22"/>
          <w:szCs w:val="22"/>
        </w:rPr>
        <w:t>°</w:t>
      </w:r>
      <w:r>
        <w:rPr>
          <w:sz w:val="22"/>
          <w:szCs w:val="22"/>
        </w:rPr>
        <w:t xml:space="preserve"> = 0,33 Дж</w:t>
      </w:r>
      <w:proofErr w:type="gramStart"/>
      <w:r>
        <w:rPr>
          <w:sz w:val="22"/>
          <w:szCs w:val="22"/>
        </w:rPr>
        <w:t>/К</w:t>
      </w:r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Δ</w:t>
      </w:r>
      <w:r>
        <w:rPr>
          <w:sz w:val="22"/>
          <w:szCs w:val="22"/>
          <w:vertAlign w:val="subscript"/>
        </w:rPr>
        <w:t>r</w:t>
      </w:r>
      <w:r>
        <w:rPr>
          <w:i/>
          <w:iCs/>
          <w:sz w:val="22"/>
          <w:szCs w:val="22"/>
        </w:rPr>
        <w:t>G</w:t>
      </w:r>
      <w:proofErr w:type="spellEnd"/>
      <w:r>
        <w:rPr>
          <w:sz w:val="22"/>
          <w:szCs w:val="22"/>
        </w:rPr>
        <w:t>°</w:t>
      </w:r>
      <w:r>
        <w:rPr>
          <w:sz w:val="22"/>
          <w:szCs w:val="22"/>
        </w:rPr>
        <w:t xml:space="preserve"> = </w:t>
      </w:r>
      <w:r>
        <w:rPr>
          <w:sz w:val="22"/>
          <w:szCs w:val="22"/>
        </w:rPr>
        <w:t>−</w:t>
      </w:r>
      <w:r>
        <w:rPr>
          <w:sz w:val="22"/>
          <w:szCs w:val="22"/>
        </w:rPr>
        <w:t>0,</w:t>
      </w:r>
      <w:r>
        <w:rPr>
          <w:sz w:val="22"/>
          <w:szCs w:val="22"/>
        </w:rPr>
        <w:t>255 кДж</w:t>
      </w:r>
    </w:p>
    <w:p w:rsidR="006B6596" w:rsidRDefault="00D33B21">
      <w:pPr>
        <w:pStyle w:val="a0"/>
        <w:spacing w:line="240" w:lineRule="auto"/>
        <w:ind w:left="720" w:firstLine="0"/>
        <w:rPr>
          <w:sz w:val="22"/>
          <w:szCs w:val="22"/>
        </w:rPr>
      </w:pPr>
      <w:r>
        <w:rPr>
          <w:sz w:val="22"/>
          <w:szCs w:val="22"/>
        </w:rPr>
        <w:t xml:space="preserve">(2) </w:t>
      </w:r>
      <w:proofErr w:type="spellStart"/>
      <w:r>
        <w:rPr>
          <w:sz w:val="22"/>
          <w:szCs w:val="22"/>
        </w:rPr>
        <w:t>Δ</w:t>
      </w:r>
      <w:r>
        <w:rPr>
          <w:sz w:val="22"/>
          <w:szCs w:val="22"/>
          <w:vertAlign w:val="subscript"/>
        </w:rPr>
        <w:t>r</w:t>
      </w:r>
      <w:r>
        <w:rPr>
          <w:i/>
          <w:iCs/>
          <w:sz w:val="22"/>
          <w:szCs w:val="22"/>
        </w:rPr>
        <w:t>H</w:t>
      </w:r>
      <w:proofErr w:type="spellEnd"/>
      <w:r>
        <w:rPr>
          <w:sz w:val="22"/>
          <w:szCs w:val="22"/>
        </w:rPr>
        <w:t>°</w:t>
      </w:r>
      <w:r>
        <w:rPr>
          <w:sz w:val="22"/>
          <w:szCs w:val="22"/>
        </w:rPr>
        <w:t xml:space="preserve"> = 1000 Дж, </w:t>
      </w:r>
      <w:proofErr w:type="spellStart"/>
      <w:r>
        <w:rPr>
          <w:sz w:val="22"/>
          <w:szCs w:val="22"/>
        </w:rPr>
        <w:t>Δ</w:t>
      </w:r>
      <w:r>
        <w:rPr>
          <w:sz w:val="22"/>
          <w:szCs w:val="22"/>
          <w:vertAlign w:val="subscript"/>
        </w:rPr>
        <w:t>r</w:t>
      </w:r>
      <w:r>
        <w:rPr>
          <w:i/>
          <w:iCs/>
          <w:sz w:val="22"/>
          <w:szCs w:val="22"/>
        </w:rPr>
        <w:t>S</w:t>
      </w:r>
      <w:proofErr w:type="spellEnd"/>
      <w:r>
        <w:rPr>
          <w:sz w:val="22"/>
          <w:szCs w:val="22"/>
        </w:rPr>
        <w:t>°</w:t>
      </w:r>
      <w:r>
        <w:rPr>
          <w:sz w:val="22"/>
          <w:szCs w:val="22"/>
        </w:rPr>
        <w:t xml:space="preserve"> = 5,27 Дж</w:t>
      </w:r>
      <w:proofErr w:type="gramStart"/>
      <w:r>
        <w:rPr>
          <w:sz w:val="22"/>
          <w:szCs w:val="22"/>
        </w:rPr>
        <w:t>/К</w:t>
      </w:r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Δ</w:t>
      </w:r>
      <w:r>
        <w:rPr>
          <w:sz w:val="22"/>
          <w:szCs w:val="22"/>
          <w:vertAlign w:val="subscript"/>
        </w:rPr>
        <w:t>r</w:t>
      </w:r>
      <w:r>
        <w:rPr>
          <w:i/>
          <w:iCs/>
          <w:sz w:val="22"/>
          <w:szCs w:val="22"/>
        </w:rPr>
        <w:t>G</w:t>
      </w:r>
      <w:proofErr w:type="spellEnd"/>
      <w:r>
        <w:rPr>
          <w:sz w:val="22"/>
          <w:szCs w:val="22"/>
        </w:rPr>
        <w:t>°</w:t>
      </w:r>
      <w:r>
        <w:rPr>
          <w:sz w:val="22"/>
          <w:szCs w:val="22"/>
        </w:rPr>
        <w:t xml:space="preserve"> = 3,07 кДж</w:t>
      </w:r>
    </w:p>
    <w:p w:rsidR="006B6596" w:rsidRPr="00D33B21" w:rsidRDefault="00D33B21">
      <w:pPr>
        <w:pStyle w:val="a0"/>
        <w:spacing w:line="240" w:lineRule="auto"/>
        <w:ind w:left="720" w:firstLine="0"/>
        <w:rPr>
          <w:sz w:val="22"/>
          <w:szCs w:val="22"/>
          <w:lang w:val="en-US"/>
        </w:rPr>
      </w:pPr>
      <w:r w:rsidRPr="00D33B21">
        <w:rPr>
          <w:i/>
          <w:iCs/>
          <w:sz w:val="22"/>
          <w:szCs w:val="22"/>
          <w:lang w:val="en-US"/>
        </w:rPr>
        <w:t>K</w:t>
      </w:r>
      <w:r w:rsidRPr="00D33B21">
        <w:rPr>
          <w:sz w:val="22"/>
          <w:szCs w:val="22"/>
          <w:lang w:val="en-US"/>
        </w:rPr>
        <w:t xml:space="preserve"> = </w:t>
      </w:r>
      <w:proofErr w:type="spellStart"/>
      <w:proofErr w:type="gramStart"/>
      <w:r w:rsidRPr="00D33B21">
        <w:rPr>
          <w:sz w:val="22"/>
          <w:szCs w:val="22"/>
          <w:lang w:val="en-US"/>
        </w:rPr>
        <w:t>exp</w:t>
      </w:r>
      <w:proofErr w:type="spellEnd"/>
      <w:r w:rsidRPr="00D33B21">
        <w:rPr>
          <w:sz w:val="22"/>
          <w:szCs w:val="22"/>
          <w:lang w:val="en-US"/>
        </w:rPr>
        <w:t>(</w:t>
      </w:r>
      <w:proofErr w:type="gramEnd"/>
      <w:r w:rsidRPr="00D33B21">
        <w:rPr>
          <w:sz w:val="22"/>
          <w:szCs w:val="22"/>
          <w:lang w:val="en-US"/>
        </w:rPr>
        <w:t>−</w:t>
      </w:r>
      <w:r>
        <w:rPr>
          <w:sz w:val="22"/>
          <w:szCs w:val="22"/>
        </w:rPr>
        <w:t>Δ</w:t>
      </w:r>
      <w:proofErr w:type="spellStart"/>
      <w:r w:rsidRPr="00D33B21">
        <w:rPr>
          <w:sz w:val="22"/>
          <w:szCs w:val="22"/>
          <w:vertAlign w:val="subscript"/>
          <w:lang w:val="en-US"/>
        </w:rPr>
        <w:t>r</w:t>
      </w:r>
      <w:r w:rsidRPr="00D33B21">
        <w:rPr>
          <w:i/>
          <w:iCs/>
          <w:sz w:val="22"/>
          <w:szCs w:val="22"/>
          <w:lang w:val="en-US"/>
        </w:rPr>
        <w:t>G</w:t>
      </w:r>
      <w:proofErr w:type="spellEnd"/>
      <w:r w:rsidRPr="00D33B21">
        <w:rPr>
          <w:sz w:val="22"/>
          <w:szCs w:val="22"/>
          <w:lang w:val="en-US"/>
        </w:rPr>
        <w:t>°</w:t>
      </w:r>
      <w:r w:rsidRPr="00D33B21">
        <w:rPr>
          <w:sz w:val="22"/>
          <w:szCs w:val="22"/>
          <w:lang w:val="en-US"/>
        </w:rPr>
        <w:t>/</w:t>
      </w:r>
      <w:r w:rsidRPr="00D33B21">
        <w:rPr>
          <w:i/>
          <w:iCs/>
          <w:sz w:val="22"/>
          <w:szCs w:val="22"/>
          <w:lang w:val="en-US"/>
        </w:rPr>
        <w:t>RT</w:t>
      </w:r>
      <w:r w:rsidRPr="00D33B21">
        <w:rPr>
          <w:sz w:val="22"/>
          <w:szCs w:val="22"/>
          <w:lang w:val="en-US"/>
        </w:rPr>
        <w:t xml:space="preserve">) </w:t>
      </w:r>
      <w:r w:rsidRPr="00D33B21">
        <w:rPr>
          <w:sz w:val="22"/>
          <w:szCs w:val="22"/>
          <w:lang w:val="en-US"/>
        </w:rPr>
        <w:t>⇒</w:t>
      </w:r>
      <w:r w:rsidRPr="00D33B21">
        <w:rPr>
          <w:sz w:val="22"/>
          <w:szCs w:val="22"/>
          <w:lang w:val="en-US"/>
        </w:rPr>
        <w:t xml:space="preserve"> </w:t>
      </w:r>
      <w:r w:rsidRPr="00D33B21">
        <w:rPr>
          <w:i/>
          <w:iCs/>
          <w:sz w:val="22"/>
          <w:szCs w:val="22"/>
          <w:lang w:val="en-US"/>
        </w:rPr>
        <w:t>K</w:t>
      </w:r>
      <w:r w:rsidRPr="00D33B21">
        <w:rPr>
          <w:sz w:val="22"/>
          <w:szCs w:val="22"/>
          <w:vertAlign w:val="subscript"/>
          <w:lang w:val="en-US"/>
        </w:rPr>
        <w:t>1</w:t>
      </w:r>
      <w:r w:rsidRPr="00D33B21">
        <w:rPr>
          <w:sz w:val="22"/>
          <w:szCs w:val="22"/>
          <w:lang w:val="en-US"/>
        </w:rPr>
        <w:t xml:space="preserve"> = 1,04; </w:t>
      </w:r>
      <w:r w:rsidRPr="00D33B21">
        <w:rPr>
          <w:i/>
          <w:iCs/>
          <w:sz w:val="22"/>
          <w:szCs w:val="22"/>
          <w:lang w:val="en-US"/>
        </w:rPr>
        <w:t>K</w:t>
      </w:r>
      <w:r w:rsidRPr="00D33B21">
        <w:rPr>
          <w:sz w:val="22"/>
          <w:szCs w:val="22"/>
          <w:vertAlign w:val="subscript"/>
          <w:lang w:val="en-US"/>
        </w:rPr>
        <w:t>2</w:t>
      </w:r>
      <w:r w:rsidRPr="00D33B21">
        <w:rPr>
          <w:sz w:val="22"/>
          <w:szCs w:val="22"/>
          <w:lang w:val="en-US"/>
        </w:rPr>
        <w:t xml:space="preserve"> = 1,61.</w:t>
      </w:r>
    </w:p>
    <w:p w:rsidR="006B6596" w:rsidRDefault="00D33B21">
      <w:pPr>
        <w:pStyle w:val="a0"/>
        <w:spacing w:line="240" w:lineRule="auto"/>
        <w:ind w:left="720" w:firstLine="0"/>
        <w:rPr>
          <w:sz w:val="22"/>
          <w:szCs w:val="22"/>
        </w:rPr>
      </w:pPr>
      <w:r>
        <w:rPr>
          <w:sz w:val="22"/>
          <w:szCs w:val="22"/>
        </w:rPr>
        <w:t xml:space="preserve">Тогда получаем следующие соотношения мольных долей ксилолов (мольные доли для изомеров равны массовым долям): </w:t>
      </w:r>
      <w:r>
        <w:rPr>
          <w:i/>
          <w:iCs/>
          <w:sz w:val="22"/>
          <w:szCs w:val="22"/>
        </w:rPr>
        <w:t>N</w:t>
      </w:r>
      <w:r>
        <w:rPr>
          <w:sz w:val="22"/>
          <w:szCs w:val="22"/>
        </w:rPr>
        <w:t>(</w:t>
      </w:r>
      <w:proofErr w:type="spellStart"/>
      <w:r>
        <w:rPr>
          <w:i/>
          <w:iCs/>
          <w:sz w:val="22"/>
          <w:szCs w:val="22"/>
        </w:rPr>
        <w:t>орто</w:t>
      </w:r>
      <w:proofErr w:type="spellEnd"/>
      <w:r>
        <w:rPr>
          <w:sz w:val="22"/>
          <w:szCs w:val="22"/>
        </w:rPr>
        <w:t>)/</w:t>
      </w:r>
      <w:r>
        <w:rPr>
          <w:i/>
          <w:iCs/>
          <w:sz w:val="22"/>
          <w:szCs w:val="22"/>
        </w:rPr>
        <w:t>N</w:t>
      </w:r>
      <w:r>
        <w:rPr>
          <w:sz w:val="22"/>
          <w:szCs w:val="22"/>
        </w:rPr>
        <w:t>(</w:t>
      </w:r>
      <w:r>
        <w:rPr>
          <w:i/>
          <w:iCs/>
          <w:sz w:val="22"/>
          <w:szCs w:val="22"/>
        </w:rPr>
        <w:t>пара</w:t>
      </w:r>
      <w:r>
        <w:rPr>
          <w:sz w:val="22"/>
          <w:szCs w:val="22"/>
        </w:rPr>
        <w:t>) = 1,04</w:t>
      </w:r>
      <w:r>
        <w:rPr>
          <w:sz w:val="22"/>
          <w:szCs w:val="22"/>
        </w:rPr>
        <w:tab/>
      </w:r>
      <w:r>
        <w:rPr>
          <w:i/>
          <w:iCs/>
          <w:sz w:val="22"/>
          <w:szCs w:val="22"/>
        </w:rPr>
        <w:t>N</w:t>
      </w:r>
      <w:r>
        <w:rPr>
          <w:sz w:val="22"/>
          <w:szCs w:val="22"/>
        </w:rPr>
        <w:t>(</w:t>
      </w:r>
      <w:r>
        <w:rPr>
          <w:i/>
          <w:iCs/>
          <w:sz w:val="22"/>
          <w:szCs w:val="22"/>
        </w:rPr>
        <w:t>мета</w:t>
      </w:r>
      <w:r>
        <w:rPr>
          <w:sz w:val="22"/>
          <w:szCs w:val="22"/>
        </w:rPr>
        <w:t>)/</w:t>
      </w:r>
      <w:r>
        <w:rPr>
          <w:i/>
          <w:iCs/>
          <w:sz w:val="22"/>
          <w:szCs w:val="22"/>
        </w:rPr>
        <w:t>N</w:t>
      </w:r>
      <w:r>
        <w:rPr>
          <w:sz w:val="22"/>
          <w:szCs w:val="22"/>
        </w:rPr>
        <w:t>(</w:t>
      </w:r>
      <w:r>
        <w:rPr>
          <w:i/>
          <w:iCs/>
          <w:sz w:val="22"/>
          <w:szCs w:val="22"/>
        </w:rPr>
        <w:t>пара</w:t>
      </w:r>
      <w:r>
        <w:rPr>
          <w:sz w:val="22"/>
          <w:szCs w:val="22"/>
        </w:rPr>
        <w:t>) = 1,61.</w:t>
      </w:r>
    </w:p>
    <w:p w:rsidR="006B6596" w:rsidRDefault="00D33B21">
      <w:pPr>
        <w:pStyle w:val="a0"/>
        <w:spacing w:line="240" w:lineRule="auto"/>
        <w:ind w:left="720" w:firstLine="0"/>
        <w:rPr>
          <w:sz w:val="22"/>
          <w:szCs w:val="22"/>
        </w:rPr>
      </w:pPr>
      <w:r>
        <w:rPr>
          <w:sz w:val="22"/>
          <w:szCs w:val="22"/>
        </w:rPr>
        <w:t>Тогда ω(</w:t>
      </w:r>
      <w:proofErr w:type="spellStart"/>
      <w:r>
        <w:rPr>
          <w:i/>
          <w:iCs/>
          <w:sz w:val="22"/>
          <w:szCs w:val="22"/>
        </w:rPr>
        <w:t>орто</w:t>
      </w:r>
      <w:proofErr w:type="spellEnd"/>
      <w:r>
        <w:rPr>
          <w:sz w:val="22"/>
          <w:szCs w:val="22"/>
        </w:rPr>
        <w:t>) = 0,285, ω(</w:t>
      </w:r>
      <w:r>
        <w:rPr>
          <w:i/>
          <w:iCs/>
          <w:sz w:val="22"/>
          <w:szCs w:val="22"/>
        </w:rPr>
        <w:t>пара</w:t>
      </w:r>
      <w:r>
        <w:rPr>
          <w:sz w:val="22"/>
          <w:szCs w:val="22"/>
        </w:rPr>
        <w:t>) = 0,274 , ω(</w:t>
      </w:r>
      <w:r>
        <w:rPr>
          <w:i/>
          <w:iCs/>
          <w:sz w:val="22"/>
          <w:szCs w:val="22"/>
        </w:rPr>
        <w:t>мета</w:t>
      </w:r>
      <w:r>
        <w:rPr>
          <w:sz w:val="22"/>
          <w:szCs w:val="22"/>
        </w:rPr>
        <w:t>) = 0,441.</w:t>
      </w:r>
    </w:p>
    <w:p w:rsidR="006B6596" w:rsidRDefault="00D33B21">
      <w:pPr>
        <w:pStyle w:val="a0"/>
        <w:spacing w:line="240" w:lineRule="auto"/>
        <w:ind w:left="720" w:firstLine="0"/>
        <w:rPr>
          <w:bCs w:val="0"/>
          <w:color w:val="000000"/>
          <w:sz w:val="22"/>
          <w:szCs w:val="22"/>
        </w:rPr>
      </w:pPr>
      <w:r>
        <w:rPr>
          <w:bCs w:val="0"/>
          <w:color w:val="000000"/>
          <w:sz w:val="22"/>
          <w:szCs w:val="22"/>
        </w:rPr>
        <w:t>При введении другого изомера ксилола сост</w:t>
      </w:r>
      <w:r>
        <w:rPr>
          <w:bCs w:val="0"/>
          <w:color w:val="000000"/>
          <w:sz w:val="22"/>
          <w:szCs w:val="22"/>
        </w:rPr>
        <w:t>ав равновесной смеси не изменится.</w:t>
      </w:r>
    </w:p>
    <w:p w:rsidR="006B6596" w:rsidRDefault="006B6596">
      <w:pPr>
        <w:pStyle w:val="a0"/>
        <w:numPr>
          <w:ilvl w:val="0"/>
          <w:numId w:val="10"/>
        </w:numPr>
        <w:spacing w:line="240" w:lineRule="auto"/>
        <w:rPr>
          <w:bCs w:val="0"/>
          <w:color w:val="000000"/>
          <w:sz w:val="22"/>
          <w:szCs w:val="22"/>
        </w:rPr>
      </w:pPr>
    </w:p>
    <w:p w:rsidR="006B6596" w:rsidRDefault="00D33B21">
      <w:pPr>
        <w:pStyle w:val="a0"/>
        <w:numPr>
          <w:ilvl w:val="1"/>
          <w:numId w:val="10"/>
        </w:numPr>
        <w:spacing w:line="240" w:lineRule="auto"/>
        <w:rPr>
          <w:sz w:val="22"/>
          <w:szCs w:val="22"/>
        </w:rPr>
      </w:pPr>
      <m:oMath>
        <m:r>
          <w:rPr>
            <w:rFonts w:ascii="Cambria Math" w:hAnsi="Cambria Math"/>
          </w:rPr>
          <m:t>ln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p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11430</m:t>
            </m:r>
          </m:num>
          <m:den>
            <m:r>
              <w:rPr>
                <w:rFonts w:ascii="Cambria Math" w:hAnsi="Cambria Math"/>
              </w:rPr>
              <m:t>T</m:t>
            </m:r>
          </m:den>
        </m:f>
        <m: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25,1=-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Δ</m:t>
                </m:r>
              </m:e>
              <m:sub>
                <m:r>
                  <w:rPr>
                    <w:rFonts w:ascii="Cambria Math" w:hAnsi="Cambria Math"/>
                  </w:rPr>
                  <m:t>r</m:t>
                </m:r>
              </m:sub>
            </m:sSub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G</m:t>
                </m:r>
              </m:e>
              <m:sup>
                <m:r>
                  <w:rPr>
                    <w:rFonts w:ascii="Cambria Math" w:hAnsi="Cambria Math"/>
                  </w:rPr>
                  <m:t>∘</m:t>
                </m:r>
              </m:sup>
            </m:sSup>
          </m:num>
          <m:den>
            <m:r>
              <w:rPr>
                <w:rFonts w:ascii="Cambria Math" w:hAnsi="Cambria Math"/>
              </w:rPr>
              <m:t>RT</m:t>
            </m:r>
          </m:den>
        </m:f>
        <m:r>
          <w:rPr>
            <w:rFonts w:ascii="Cambria Math" w:hAnsi="Cambria Math"/>
          </w:rPr>
          <m:t>=-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Δ</m:t>
                </m:r>
              </m:e>
              <m:sub>
                <m:r>
                  <w:rPr>
                    <w:rFonts w:ascii="Cambria Math" w:hAnsi="Cambria Math"/>
                  </w:rPr>
                  <m:t>r</m:t>
                </m:r>
              </m:sub>
            </m:sSub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H</m:t>
                </m:r>
              </m:e>
              <m:sup>
                <m:r>
                  <w:rPr>
                    <w:rFonts w:ascii="Cambria Math" w:hAnsi="Cambria Math"/>
                  </w:rPr>
                  <m:t>∘</m:t>
                </m:r>
              </m:sup>
            </m:sSup>
            <m: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T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Δ</m:t>
                </m:r>
              </m:e>
              <m:sub>
                <m:r>
                  <w:rPr>
                    <w:rFonts w:ascii="Cambria Math" w:hAnsi="Cambria Math"/>
                  </w:rPr>
                  <m:t>r</m:t>
                </m:r>
              </m:sub>
            </m:sSub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S</m:t>
                </m:r>
              </m:e>
              <m:sup>
                <m:r>
                  <w:rPr>
                    <w:rFonts w:ascii="Cambria Math" w:hAnsi="Cambria Math"/>
                  </w:rPr>
                  <m:t>∘</m:t>
                </m:r>
              </m:sup>
            </m:sSup>
          </m:num>
          <m:den>
            <m:r>
              <w:rPr>
                <w:rFonts w:ascii="Cambria Math" w:hAnsi="Cambria Math"/>
              </w:rPr>
              <m:t>RT</m:t>
            </m:r>
          </m:den>
        </m:f>
        <m:r>
          <w:rPr>
            <w:rFonts w:ascii="Cambria Math" w:hAnsi="Cambria Math"/>
          </w:rPr>
          <m:t>=-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Δ</m:t>
                </m:r>
              </m:e>
              <m:sub>
                <m:r>
                  <w:rPr>
                    <w:rFonts w:ascii="Cambria Math" w:hAnsi="Cambria Math"/>
                  </w:rPr>
                  <m:t>r</m:t>
                </m:r>
              </m:sub>
            </m:sSub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H</m:t>
                </m:r>
              </m:e>
              <m:sup>
                <m:r>
                  <w:rPr>
                    <w:rFonts w:ascii="Cambria Math" w:hAnsi="Cambria Math"/>
                  </w:rPr>
                  <m:t>∘</m:t>
                </m:r>
              </m:sup>
            </m:sSup>
          </m:num>
          <m:den>
            <m:r>
              <w:rPr>
                <w:rFonts w:ascii="Cambria Math" w:hAnsi="Cambria Math"/>
              </w:rPr>
              <m:t>RT</m:t>
            </m:r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Δ</m:t>
                </m:r>
              </m:e>
              <m:sub>
                <m:r>
                  <w:rPr>
                    <w:rFonts w:ascii="Cambria Math" w:hAnsi="Cambria Math"/>
                  </w:rPr>
                  <m:t>r</m:t>
                </m:r>
              </m:sub>
            </m:sSub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S</m:t>
                </m:r>
              </m:e>
              <m:sup>
                <m:r>
                  <w:rPr>
                    <w:rFonts w:ascii="Cambria Math" w:hAnsi="Cambria Math"/>
                  </w:rPr>
                  <m:t>∘</m:t>
                </m:r>
              </m:sup>
            </m:sSup>
          </m:num>
          <m:den>
            <m:r>
              <w:rPr>
                <w:rFonts w:ascii="Cambria Math" w:hAnsi="Cambria Math"/>
              </w:rPr>
              <m:t>R</m:t>
            </m:r>
          </m:den>
        </m:f>
        <m:r>
          <w:rPr>
            <w:rFonts w:ascii="Cambria Math" w:hAnsi="Cambria Math"/>
          </w:rPr>
          <m:t>,</m:t>
        </m:r>
      </m:oMath>
      <w:r>
        <w:rPr>
          <w:bCs w:val="0"/>
          <w:color w:val="000000"/>
          <w:sz w:val="22"/>
          <w:szCs w:val="22"/>
        </w:rPr>
        <w:t>тогда</w:t>
      </w:r>
    </w:p>
    <w:p w:rsidR="006B6596" w:rsidRDefault="00D33B21">
      <w:pPr>
        <w:pStyle w:val="a0"/>
        <w:spacing w:line="240" w:lineRule="auto"/>
        <w:ind w:left="1080" w:firstLine="0"/>
        <w:rPr>
          <w:bCs w:val="0"/>
          <w:sz w:val="22"/>
          <w:szCs w:val="2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Δ</m:t>
              </m:r>
            </m:e>
            <m:sub>
              <m:r>
                <w:rPr>
                  <w:rFonts w:ascii="Cambria Math" w:hAnsi="Cambria Math"/>
                </w:rPr>
                <m:t>r</m:t>
              </m:r>
            </m:sub>
          </m:sSub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H</m:t>
              </m:r>
            </m:e>
            <m:sup>
              <m:r>
                <w:rPr>
                  <w:rFonts w:ascii="Cambria Math" w:hAnsi="Cambria Math"/>
                </w:rPr>
                <m:t>∘</m:t>
              </m:r>
            </m:sup>
          </m:sSup>
          <m:r>
            <w:rPr>
              <w:rFonts w:ascii="Cambria Math" w:hAnsi="Cambria Math"/>
            </w:rPr>
            <m:t>=-11430⋅</m:t>
          </m:r>
          <m:r>
            <w:rPr>
              <w:rFonts w:ascii="Cambria Math" w:hAnsi="Cambria Math"/>
            </w:rPr>
            <m:t>R</m:t>
          </m:r>
          <m:r>
            <w:rPr>
              <w:rFonts w:ascii="Cambria Math" w:hAnsi="Cambria Math"/>
            </w:rPr>
            <m:t>=-95,03</m:t>
          </m:r>
          <m:r>
            <m:rPr>
              <m:lit/>
              <m:nor/>
            </m:rPr>
            <w:rPr>
              <w:rFonts w:ascii="Cambria Math" w:hAnsi="Cambria Math"/>
            </w:rPr>
            <m:t xml:space="preserve"> кДж/моль</m:t>
          </m:r>
          <m:r>
            <w:rPr>
              <w:rFonts w:ascii="Cambria Math" w:hAnsi="Cambria Math"/>
            </w:rPr>
            <m:t>,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Δ</m:t>
              </m:r>
            </m:e>
            <m:sub>
              <m:r>
                <w:rPr>
                  <w:rFonts w:ascii="Cambria Math" w:hAnsi="Cambria Math"/>
                </w:rPr>
                <m:t>r</m:t>
              </m:r>
            </m:sub>
          </m:sSub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S</m:t>
              </m:r>
            </m:e>
            <m:sup>
              <m:r>
                <w:rPr>
                  <w:rFonts w:ascii="Cambria Math" w:hAnsi="Cambria Math"/>
                </w:rPr>
                <m:t>∘</m:t>
              </m:r>
            </m:sup>
          </m:sSup>
          <m:r>
            <w:rPr>
              <w:rFonts w:ascii="Cambria Math" w:hAnsi="Cambria Math"/>
            </w:rPr>
            <m:t>=-25,1⋅</m:t>
          </m:r>
          <m:r>
            <w:rPr>
              <w:rFonts w:ascii="Cambria Math" w:hAnsi="Cambria Math"/>
            </w:rPr>
            <m:t>R</m:t>
          </m:r>
          <m:r>
            <w:rPr>
              <w:rFonts w:ascii="Cambria Math" w:hAnsi="Cambria Math"/>
            </w:rPr>
            <m:t>=-208,7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lit/>
                  <m:nor/>
                </m:rPr>
                <w:rPr>
                  <w:rFonts w:ascii="Cambria Math" w:hAnsi="Cambria Math"/>
                </w:rPr>
                <m:t>Дж</m:t>
              </m:r>
            </m:num>
            <m:den>
              <m:r>
                <m:rPr>
                  <m:lit/>
                  <m:nor/>
                </m:rPr>
                <w:rPr>
                  <w:rFonts w:ascii="Cambria Math" w:hAnsi="Cambria Math"/>
                </w:rPr>
                <m:t>К</m:t>
              </m:r>
              <m:r>
                <w:rPr>
                  <w:rFonts w:ascii="Cambria Math" w:hAnsi="Cambria Math"/>
                </w:rPr>
                <m:t>⋅</m:t>
              </m:r>
              <m:r>
                <m:rPr>
                  <m:lit/>
                  <m:nor/>
                </m:rPr>
                <w:rPr>
                  <w:rFonts w:ascii="Cambria Math" w:hAnsi="Cambria Math"/>
                </w:rPr>
                <m:t>моль</m:t>
              </m:r>
            </m:den>
          </m:f>
          <m:r>
            <w:rPr>
              <w:rFonts w:ascii="Cambria Math" w:hAnsi="Cambria Math"/>
            </w:rPr>
            <m:t>.</m:t>
          </m:r>
        </m:oMath>
      </m:oMathPara>
    </w:p>
    <w:p w:rsidR="006B6596" w:rsidRDefault="00D33B21">
      <w:pPr>
        <w:pStyle w:val="a0"/>
        <w:numPr>
          <w:ilvl w:val="1"/>
          <w:numId w:val="10"/>
        </w:numPr>
        <w:spacing w:line="240" w:lineRule="auto"/>
        <w:rPr>
          <w:i/>
          <w:iCs/>
          <w:sz w:val="22"/>
          <w:szCs w:val="22"/>
        </w:rPr>
      </w:pPr>
      <w:proofErr w:type="spellStart"/>
      <w:r>
        <w:rPr>
          <w:bCs w:val="0"/>
          <w:i/>
          <w:iCs/>
          <w:sz w:val="22"/>
          <w:szCs w:val="22"/>
        </w:rPr>
        <w:t>K</w:t>
      </w:r>
      <w:r>
        <w:rPr>
          <w:bCs w:val="0"/>
          <w:i/>
          <w:iCs/>
          <w:sz w:val="22"/>
          <w:szCs w:val="22"/>
          <w:vertAlign w:val="subscript"/>
        </w:rPr>
        <w:t>p</w:t>
      </w:r>
      <w:proofErr w:type="spellEnd"/>
      <w:r>
        <w:rPr>
          <w:bCs w:val="0"/>
          <w:sz w:val="22"/>
          <w:szCs w:val="22"/>
        </w:rPr>
        <w:t xml:space="preserve"> = 0,003717. Исходно в реактор загрузили 4 моль веществ при 20</w:t>
      </w:r>
      <w:proofErr w:type="gramStart"/>
      <w:r>
        <w:rPr>
          <w:bCs w:val="0"/>
          <w:sz w:val="22"/>
          <w:szCs w:val="22"/>
        </w:rPr>
        <w:t> </w:t>
      </w:r>
      <w:r>
        <w:rPr>
          <w:bCs w:val="0"/>
          <w:sz w:val="22"/>
          <w:szCs w:val="22"/>
        </w:rPr>
        <w:t>°С</w:t>
      </w:r>
      <w:proofErr w:type="gramEnd"/>
      <w:r>
        <w:rPr>
          <w:bCs w:val="0"/>
          <w:sz w:val="22"/>
          <w:szCs w:val="22"/>
        </w:rPr>
        <w:t xml:space="preserve"> и общем давлении 1 бар, поэтому: </w:t>
      </w:r>
      <m:oMath>
        <m:r>
          <w:rPr>
            <w:rFonts w:ascii="Cambria Math" w:hAnsi="Cambria Math"/>
          </w:rPr>
          <m:t>pV</m:t>
        </m:r>
        <m: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nRT</m:t>
        </m:r>
      </m:oMath>
      <w:r>
        <w:rPr>
          <w:bCs w:val="0"/>
          <w:sz w:val="22"/>
          <w:szCs w:val="22"/>
        </w:rPr>
        <w:t xml:space="preserve"> ⇒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RT</m:t>
            </m:r>
          </m:num>
          <m:den>
            <m:r>
              <w:rPr>
                <w:rFonts w:ascii="Cambria Math" w:hAnsi="Cambria Math"/>
              </w:rPr>
              <m:t>V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p</m:t>
            </m:r>
          </m:num>
          <m:den>
            <m:r>
              <w:rPr>
                <w:rFonts w:ascii="Cambria Math" w:hAnsi="Cambria Math"/>
              </w:rPr>
              <m:t>n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.</m:t>
        </m:r>
      </m:oMath>
    </w:p>
    <w:p w:rsidR="006B6596" w:rsidRDefault="00D33B21">
      <w:pPr>
        <w:pStyle w:val="a0"/>
        <w:spacing w:line="240" w:lineRule="auto"/>
        <w:ind w:left="1080" w:firstLine="0"/>
        <w:rPr>
          <w:i/>
          <w:iCs/>
          <w:sz w:val="22"/>
          <w:szCs w:val="22"/>
        </w:r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p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>⋅</m:t>
        </m:r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RT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V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Δn</m:t>
            </m:r>
          </m:sup>
        </m:sSup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1-</m:t>
                </m:r>
                <m:r>
                  <w:rPr>
                    <w:rFonts w:ascii="Cambria Math" w:hAnsi="Cambria Math"/>
                  </w:rPr>
                  <m:t>x</m:t>
                </m:r>
              </m:e>
            </m:d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3-3</m:t>
                    </m:r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</m:den>
        </m:f>
        <m:r>
          <w:rPr>
            <w:rFonts w:ascii="Cambria Math" w:hAnsi="Cambria Math"/>
          </w:rPr>
          <m:t>⋅</m:t>
        </m:r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4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=0,003717</m:t>
        </m:r>
      </m:oMath>
      <w:r>
        <w:rPr>
          <w:bCs w:val="0"/>
          <w:sz w:val="22"/>
          <w:szCs w:val="22"/>
        </w:rPr>
        <w:t xml:space="preserve"> </w:t>
      </w:r>
      <w:r>
        <w:rPr>
          <w:bCs w:val="0"/>
          <w:sz w:val="22"/>
          <w:szCs w:val="22"/>
        </w:rPr>
        <w:t xml:space="preserve">⇒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</w:rPr>
              <m:t>27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1-</m:t>
                    </m:r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</m:e>
              <m:sup>
                <m:r>
                  <w:rPr>
                    <w:rFonts w:ascii="Cambria Math" w:hAnsi="Cambria Math"/>
                  </w:rPr>
                  <m:t>4</m:t>
                </m:r>
              </m:sup>
            </m:sSup>
          </m:den>
        </m:f>
        <m:r>
          <w:rPr>
            <w:rFonts w:ascii="Cambria Math" w:hAnsi="Cambria Math"/>
          </w:rPr>
          <m:t>⋅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4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=0,003717</m:t>
        </m:r>
      </m:oMath>
      <w:r>
        <w:rPr>
          <w:bCs w:val="0"/>
          <w:sz w:val="22"/>
          <w:szCs w:val="22"/>
        </w:rPr>
        <w:t xml:space="preserve"> ⇒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x</m:t>
            </m:r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1-</m:t>
                    </m:r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w:rPr>
            <w:rFonts w:ascii="Cambria Math" w:hAnsi="Cambria Math"/>
          </w:rPr>
          <m:t>=0,03960</m:t>
        </m:r>
      </m:oMath>
    </w:p>
    <w:p w:rsidR="006B6596" w:rsidRDefault="00D33B21">
      <w:pPr>
        <w:pStyle w:val="a0"/>
        <w:spacing w:line="240" w:lineRule="auto"/>
        <w:ind w:left="1080" w:firstLine="0"/>
        <w:rPr>
          <w:bCs w:val="0"/>
          <w:sz w:val="22"/>
          <w:szCs w:val="22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x</m:t>
          </m:r>
          <m:r>
            <w:rPr>
              <w:rFonts w:ascii="Cambria Math" w:hAnsi="Cambria Math"/>
            </w:rPr>
            <m:t>=</m:t>
          </m:r>
          <m:acc>
            <m:accPr>
              <m:chr m:val="¯"/>
              <m:ctrlPr>
                <w:rPr>
                  <w:rFonts w:ascii="Cambria Math" w:hAnsi="Cambria Math"/>
                </w:rPr>
              </m:ctrlPr>
            </m:accPr>
            <m:e>
              <m:r>
                <w:rPr>
                  <w:rFonts w:ascii="Cambria Math" w:hAnsi="Cambria Math"/>
                </w:rPr>
                <m:t>n</m:t>
              </m:r>
            </m:e>
          </m:acc>
          <m:d>
            <m:dPr>
              <m:ctrlPr>
                <w:rPr>
                  <w:rFonts w:ascii="Cambria Math" w:hAnsi="Cambria Math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lit/>
                      <m:nor/>
                    </m:rPr>
                    <w:rPr>
                      <w:rFonts w:ascii="Cambria Math" w:hAnsi="Cambria Math"/>
                    </w:rPr>
                    <m:t>NH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</m:e>
          </m:d>
          <m:r>
            <w:rPr>
              <w:rFonts w:ascii="Cambria Math" w:hAnsi="Cambria Math"/>
            </w:rPr>
            <m:t>=0,0367</m:t>
          </m:r>
          <m:r>
            <m:rPr>
              <m:lit/>
              <m:nor/>
            </m:rPr>
            <w:rPr>
              <w:rFonts w:ascii="Cambria Math" w:hAnsi="Cambria Math"/>
            </w:rPr>
            <m:t xml:space="preserve"> моль</m:t>
          </m:r>
          <m:r>
            <w:rPr>
              <w:rFonts w:ascii="Cambria Math" w:hAnsi="Cambria Math"/>
            </w:rPr>
            <m:t>;</m:t>
          </m:r>
          <m:r>
            <w:rPr>
              <w:rFonts w:ascii="Cambria Math" w:hAnsi="Cambria Math"/>
            </w:rPr>
            <m:t>η</m:t>
          </m:r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0,0367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⋅</m:t>
          </m:r>
          <m:r>
            <w:rPr>
              <w:rFonts w:ascii="Cambria Math" w:hAnsi="Cambria Math"/>
            </w:rPr>
            <m:t>100</m:t>
          </m:r>
          <m:r>
            <m:rPr>
              <m:lit/>
              <m:nor/>
            </m:rPr>
            <w:rPr>
              <w:rFonts w:ascii="Cambria Math" w:hAnsi="Cambria Math"/>
            </w:rPr>
            <m:t>%</m:t>
          </m:r>
          <m:r>
            <w:rPr>
              <w:rFonts w:ascii="Cambria Math" w:hAnsi="Cambria Math"/>
            </w:rPr>
            <m:t>=1,84</m:t>
          </m:r>
          <m:r>
            <m:rPr>
              <m:lit/>
              <m:nor/>
            </m:rPr>
            <w:rPr>
              <w:rFonts w:ascii="Cambria Math" w:hAnsi="Cambria Math"/>
            </w:rPr>
            <m:t>%</m:t>
          </m:r>
          <m:r>
            <w:rPr>
              <w:rFonts w:ascii="Cambria Math" w:hAnsi="Cambria Math"/>
            </w:rPr>
            <m:t>.</m:t>
          </m:r>
        </m:oMath>
      </m:oMathPara>
    </w:p>
    <w:p w:rsidR="006B6596" w:rsidRDefault="00D33B21">
      <w:pPr>
        <w:numPr>
          <w:ilvl w:val="1"/>
          <w:numId w:val="10"/>
        </w:numPr>
        <w:spacing w:before="57" w:after="0" w:line="240" w:lineRule="auto"/>
        <w:jc w:val="both"/>
        <w:rPr>
          <w:sz w:val="22"/>
          <w:szCs w:val="22"/>
        </w:rPr>
      </w:pPr>
      <w:r>
        <w:rPr>
          <w:bCs w:val="0"/>
          <w:color w:val="000000"/>
          <w:sz w:val="22"/>
          <w:szCs w:val="22"/>
        </w:rPr>
        <w:t>Равновесное давление уменьшиться, т. к. реакция экзо</w:t>
      </w:r>
      <w:r>
        <w:rPr>
          <w:bCs w:val="0"/>
          <w:color w:val="000000"/>
          <w:sz w:val="22"/>
          <w:szCs w:val="22"/>
        </w:rPr>
        <w:t xml:space="preserve">термическая </w:t>
      </w:r>
      <w:r>
        <w:rPr>
          <w:bCs w:val="0"/>
          <w:color w:val="000000"/>
          <w:sz w:val="22"/>
          <w:szCs w:val="22"/>
        </w:rPr>
        <w:t>⇒ при повышении температуры равновесие сместится в сторону реагентов.</w:t>
      </w:r>
    </w:p>
    <w:p w:rsidR="006B6596" w:rsidRDefault="006B6596">
      <w:pPr>
        <w:pStyle w:val="2"/>
        <w:spacing w:before="57"/>
        <w:rPr>
          <w:sz w:val="22"/>
          <w:szCs w:val="22"/>
        </w:rPr>
      </w:pPr>
    </w:p>
    <w:p w:rsidR="006B6596" w:rsidRDefault="006B6596">
      <w:pPr>
        <w:pStyle w:val="a0"/>
        <w:numPr>
          <w:ilvl w:val="0"/>
          <w:numId w:val="11"/>
        </w:numPr>
        <w:spacing w:line="240" w:lineRule="auto"/>
        <w:rPr>
          <w:sz w:val="22"/>
          <w:szCs w:val="22"/>
        </w:rPr>
      </w:pPr>
    </w:p>
    <w:p w:rsidR="006B6596" w:rsidRDefault="00D33B21">
      <w:pPr>
        <w:pStyle w:val="a0"/>
        <w:numPr>
          <w:ilvl w:val="0"/>
          <w:numId w:val="11"/>
        </w:numPr>
        <w:spacing w:line="240" w:lineRule="auto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M</w:t>
      </w:r>
      <w:r>
        <w:rPr>
          <w:sz w:val="22"/>
          <w:szCs w:val="22"/>
        </w:rPr>
        <w:t>(PbCl</w:t>
      </w:r>
      <w:r>
        <w:rPr>
          <w:sz w:val="22"/>
          <w:szCs w:val="22"/>
          <w:vertAlign w:val="subscript"/>
        </w:rPr>
        <w:t>2</w:t>
      </w:r>
      <w:r>
        <w:rPr>
          <w:sz w:val="22"/>
          <w:szCs w:val="22"/>
        </w:rPr>
        <w:t xml:space="preserve">) = 278,1 г/моль; </w:t>
      </w:r>
      <w:r>
        <w:rPr>
          <w:i/>
          <w:iCs/>
          <w:sz w:val="22"/>
          <w:szCs w:val="22"/>
        </w:rPr>
        <w:t>K</w:t>
      </w:r>
      <w:r>
        <w:rPr>
          <w:i/>
          <w:iCs/>
          <w:sz w:val="22"/>
          <w:szCs w:val="22"/>
          <w:vertAlign w:val="subscript"/>
        </w:rPr>
        <w:t>L</w:t>
      </w:r>
      <w:r>
        <w:rPr>
          <w:sz w:val="22"/>
          <w:szCs w:val="22"/>
        </w:rPr>
        <w:t>(PbCl</w:t>
      </w:r>
      <w:r>
        <w:rPr>
          <w:sz w:val="22"/>
          <w:szCs w:val="22"/>
          <w:vertAlign w:val="subscript"/>
        </w:rPr>
        <w:t>2</w:t>
      </w:r>
      <w:r>
        <w:rPr>
          <w:sz w:val="22"/>
          <w:szCs w:val="22"/>
        </w:rPr>
        <w:t>) = [Pb</w:t>
      </w:r>
      <w:r>
        <w:rPr>
          <w:sz w:val="22"/>
          <w:szCs w:val="22"/>
          <w:vertAlign w:val="superscript"/>
        </w:rPr>
        <w:t>2+</w:t>
      </w:r>
      <w:r>
        <w:rPr>
          <w:sz w:val="22"/>
          <w:szCs w:val="22"/>
        </w:rPr>
        <w:t>][</w:t>
      </w:r>
      <w:proofErr w:type="spellStart"/>
      <w:r>
        <w:rPr>
          <w:sz w:val="22"/>
          <w:szCs w:val="22"/>
        </w:rPr>
        <w:t>Cl</w:t>
      </w:r>
      <w:proofErr w:type="spellEnd"/>
      <w:r>
        <w:rPr>
          <w:sz w:val="22"/>
          <w:szCs w:val="22"/>
          <w:vertAlign w:val="superscript"/>
        </w:rPr>
        <w:t>−</w:t>
      </w:r>
      <w:r>
        <w:rPr>
          <w:sz w:val="22"/>
          <w:szCs w:val="22"/>
        </w:rPr>
        <w:t>]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 = 4</w:t>
      </w:r>
      <w:r>
        <w:rPr>
          <w:i/>
          <w:iCs/>
          <w:sz w:val="22"/>
          <w:szCs w:val="22"/>
        </w:rPr>
        <w:t>L</w:t>
      </w:r>
      <w:r>
        <w:rPr>
          <w:sz w:val="22"/>
          <w:szCs w:val="22"/>
          <w:vertAlign w:val="superscript"/>
        </w:rPr>
        <w:t>3</w:t>
      </w:r>
    </w:p>
    <w:p w:rsidR="006B6596" w:rsidRDefault="00D33B21">
      <w:pPr>
        <w:pStyle w:val="a0"/>
        <w:tabs>
          <w:tab w:val="left" w:pos="6238"/>
        </w:tabs>
        <w:spacing w:line="240" w:lineRule="auto"/>
        <w:ind w:left="720" w:firstLine="0"/>
        <w:rPr>
          <w:i/>
          <w:iCs/>
          <w:sz w:val="22"/>
          <w:szCs w:val="22"/>
        </w:rPr>
      </w:pPr>
      <w:r>
        <w:rPr>
          <w:sz w:val="22"/>
          <w:szCs w:val="22"/>
        </w:rPr>
        <w:t>при 20</w:t>
      </w:r>
      <w:proofErr w:type="gramStart"/>
      <w:r>
        <w:rPr>
          <w:sz w:val="22"/>
          <w:szCs w:val="22"/>
        </w:rPr>
        <w:t> °С</w:t>
      </w:r>
      <w:proofErr w:type="gramEnd"/>
      <w:r>
        <w:rPr>
          <w:sz w:val="22"/>
          <w:szCs w:val="22"/>
        </w:rPr>
        <w:t xml:space="preserve">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L</m:t>
            </m:r>
          </m:sub>
        </m:sSub>
        <m:r>
          <w:rPr>
            <w:rFonts w:ascii="Cambria Math" w:hAnsi="Cambria Math"/>
          </w:rPr>
          <m:t>=4⋅</m:t>
        </m:r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0,98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278,1⋅0,1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=1,75⋅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4</m:t>
            </m:r>
          </m:sup>
        </m:sSup>
      </m:oMath>
      <w:r>
        <w:rPr>
          <w:sz w:val="22"/>
          <w:szCs w:val="22"/>
        </w:rPr>
        <w:tab/>
        <w:t xml:space="preserve">при 35 °С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L</m:t>
            </m:r>
          </m:sub>
        </m:sSub>
        <m:r>
          <w:rPr>
            <w:rFonts w:ascii="Cambria Math" w:hAnsi="Cambria Math"/>
          </w:rPr>
          <m:t>=4⋅</m:t>
        </m:r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1,32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278,1⋅0,1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=4,28⋅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4</m:t>
            </m:r>
          </m:sup>
        </m:sSup>
      </m:oMath>
    </w:p>
    <w:p w:rsidR="006B6596" w:rsidRDefault="00D33B21">
      <w:pPr>
        <w:pStyle w:val="a0"/>
        <w:numPr>
          <w:ilvl w:val="0"/>
          <w:numId w:val="11"/>
        </w:numPr>
        <w:spacing w:line="240" w:lineRule="auto"/>
        <w:rPr>
          <w:b/>
          <w:sz w:val="22"/>
          <w:szCs w:val="22"/>
        </w:rPr>
      </w:pPr>
      <w:r>
        <w:rPr>
          <w:sz w:val="22"/>
          <w:szCs w:val="22"/>
        </w:rPr>
        <w:t>Из изобары Вант-Гоффа:</w:t>
      </w:r>
    </w:p>
    <w:p w:rsidR="006B6596" w:rsidRDefault="00D33B21">
      <w:pPr>
        <w:pStyle w:val="a0"/>
        <w:spacing w:line="240" w:lineRule="auto"/>
        <w:ind w:left="720" w:firstLine="0"/>
        <w:rPr>
          <w:b/>
          <w:sz w:val="22"/>
          <w:szCs w:val="2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Δ</m:t>
              </m:r>
            </m:e>
            <m:sub>
              <m:r>
                <w:rPr>
                  <w:rFonts w:ascii="Cambria Math" w:hAnsi="Cambria Math"/>
                </w:rPr>
                <m:t>r</m:t>
              </m:r>
            </m:sub>
          </m:sSub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H</m:t>
              </m:r>
            </m:e>
            <m:sup>
              <m:r>
                <w:rPr>
                  <w:rFonts w:ascii="Cambria Math" w:hAnsi="Cambria Math"/>
                </w:rPr>
                <m:t>∘</m:t>
              </m:r>
            </m:sup>
          </m:sSup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RT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den>
          </m:f>
          <m:r>
            <w:rPr>
              <w:rFonts w:ascii="Cambria Math" w:hAnsi="Cambria Math"/>
            </w:rPr>
            <m:t>ln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8,314⋅293⋅308</m:t>
              </m:r>
            </m:num>
            <m:den>
              <m:r>
                <w:rPr>
                  <w:rFonts w:ascii="Cambria Math" w:hAnsi="Cambria Math"/>
                </w:rPr>
                <m:t>15</m:t>
              </m:r>
            </m:den>
          </m:f>
          <m:r>
            <w:rPr>
              <w:rFonts w:ascii="Cambria Math" w:hAnsi="Cambria Math"/>
            </w:rPr>
            <m:t>ln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4,28</m:t>
              </m:r>
            </m:num>
            <m:den>
              <m:r>
                <w:rPr>
                  <w:rFonts w:ascii="Cambria Math" w:hAnsi="Cambria Math"/>
                </w:rPr>
                <m:t>1,75</m:t>
              </m:r>
            </m:den>
          </m:f>
          <m:r>
            <w:rPr>
              <w:rFonts w:ascii="Cambria Math" w:hAnsi="Cambria Math"/>
            </w:rPr>
            <m:t>=44,73</m:t>
          </m:r>
          <m:r>
            <m:rPr>
              <m:lit/>
              <m:nor/>
            </m:rPr>
            <w:rPr>
              <w:rFonts w:ascii="Cambria Math" w:hAnsi="Cambria Math"/>
            </w:rPr>
            <m:t xml:space="preserve"> кДж/моль</m:t>
          </m:r>
          <m:r>
            <w:rPr>
              <w:rFonts w:ascii="Cambria Math" w:hAnsi="Cambria Math"/>
            </w:rPr>
            <m:t>.</m:t>
          </m:r>
        </m:oMath>
      </m:oMathPara>
    </w:p>
    <w:p w:rsidR="006B6596" w:rsidRDefault="00D33B21">
      <w:pPr>
        <w:pStyle w:val="a0"/>
        <w:numPr>
          <w:ilvl w:val="0"/>
          <w:numId w:val="11"/>
        </w:numPr>
        <w:spacing w:line="240" w:lineRule="auto"/>
        <w:rPr>
          <w:i/>
          <w:iCs/>
          <w:sz w:val="22"/>
          <w:szCs w:val="22"/>
        </w:rPr>
      </w:pPr>
      <w:r>
        <w:rPr>
          <w:sz w:val="22"/>
          <w:szCs w:val="22"/>
        </w:rPr>
        <w:t>Уравнение растворени</w:t>
      </w:r>
      <w:bookmarkStart w:id="0" w:name="_GoBack"/>
      <w:bookmarkEnd w:id="0"/>
      <w:r>
        <w:rPr>
          <w:sz w:val="22"/>
          <w:szCs w:val="22"/>
        </w:rPr>
        <w:t>я гидроксиапатита:</w:t>
      </w:r>
    </w:p>
    <w:p w:rsidR="006B6596" w:rsidRDefault="00D33B21">
      <w:pPr>
        <w:pStyle w:val="a0"/>
        <w:spacing w:line="240" w:lineRule="auto"/>
        <w:ind w:left="720" w:firstLine="0"/>
        <w:rPr>
          <w:i/>
          <w:iCs/>
          <w:sz w:val="22"/>
          <w:szCs w:val="22"/>
        </w:rPr>
      </w:pPr>
      <w:r>
        <w:rPr>
          <w:sz w:val="22"/>
          <w:szCs w:val="22"/>
        </w:rPr>
        <w:t>Ca</w:t>
      </w:r>
      <w:r>
        <w:rPr>
          <w:sz w:val="22"/>
          <w:szCs w:val="22"/>
          <w:vertAlign w:val="subscript"/>
        </w:rPr>
        <w:t>10</w:t>
      </w:r>
      <w:r>
        <w:rPr>
          <w:sz w:val="22"/>
          <w:szCs w:val="22"/>
        </w:rPr>
        <w:t>(PO</w:t>
      </w:r>
      <w:r>
        <w:rPr>
          <w:sz w:val="22"/>
          <w:szCs w:val="22"/>
          <w:vertAlign w:val="subscript"/>
        </w:rPr>
        <w:t>4</w:t>
      </w:r>
      <w:r>
        <w:rPr>
          <w:sz w:val="22"/>
          <w:szCs w:val="22"/>
        </w:rPr>
        <w:t>)</w:t>
      </w:r>
      <w:r>
        <w:rPr>
          <w:sz w:val="22"/>
          <w:szCs w:val="22"/>
          <w:vertAlign w:val="subscript"/>
        </w:rPr>
        <w:t>6</w:t>
      </w:r>
      <w:r>
        <w:rPr>
          <w:sz w:val="22"/>
          <w:szCs w:val="22"/>
        </w:rPr>
        <w:t>(OH)</w:t>
      </w:r>
      <w:r>
        <w:rPr>
          <w:sz w:val="22"/>
          <w:szCs w:val="22"/>
          <w:vertAlign w:val="subscript"/>
        </w:rPr>
        <w:t>2</w:t>
      </w:r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тв</w:t>
      </w:r>
      <w:proofErr w:type="spellEnd"/>
      <w:r>
        <w:rPr>
          <w:sz w:val="22"/>
          <w:szCs w:val="22"/>
        </w:rPr>
        <w:t>) + 8H</w:t>
      </w:r>
      <w:r>
        <w:rPr>
          <w:sz w:val="22"/>
          <w:szCs w:val="22"/>
          <w:vertAlign w:val="superscript"/>
        </w:rPr>
        <w:t>+</w:t>
      </w:r>
      <w:r>
        <w:rPr>
          <w:sz w:val="22"/>
          <w:szCs w:val="22"/>
        </w:rPr>
        <w:t xml:space="preserve"> (р-р) </w:t>
      </w:r>
      <w:r w:rsidRPr="00D33B21">
        <w:rPr>
          <w:rFonts w:ascii="Cambria Math" w:hAnsi="Cambria Math"/>
          <w:sz w:val="22"/>
          <w:szCs w:val="22"/>
        </w:rPr>
        <w:t>⇄</w:t>
      </w:r>
      <w:r w:rsidRPr="00D33B21">
        <w:rPr>
          <w:rFonts w:ascii="Cambria Math" w:hAnsi="Cambria Math"/>
          <w:sz w:val="22"/>
          <w:szCs w:val="22"/>
        </w:rPr>
        <w:t xml:space="preserve"> </w:t>
      </w:r>
      <w:r>
        <w:rPr>
          <w:sz w:val="22"/>
          <w:szCs w:val="22"/>
        </w:rPr>
        <w:t>10Ca</w:t>
      </w:r>
      <w:r>
        <w:rPr>
          <w:sz w:val="22"/>
          <w:szCs w:val="22"/>
          <w:vertAlign w:val="superscript"/>
        </w:rPr>
        <w:t>2+</w:t>
      </w:r>
      <w:r>
        <w:rPr>
          <w:sz w:val="22"/>
          <w:szCs w:val="22"/>
        </w:rPr>
        <w:t xml:space="preserve"> (р-р) + 6HPO</w:t>
      </w:r>
      <w:r>
        <w:rPr>
          <w:sz w:val="22"/>
          <w:szCs w:val="22"/>
          <w:vertAlign w:val="subscript"/>
        </w:rPr>
        <w:t>4</w:t>
      </w:r>
      <w:r>
        <w:rPr>
          <w:sz w:val="22"/>
          <w:szCs w:val="22"/>
          <w:vertAlign w:val="superscript"/>
        </w:rPr>
        <w:t>2−</w:t>
      </w:r>
      <w:r>
        <w:rPr>
          <w:sz w:val="22"/>
          <w:szCs w:val="22"/>
        </w:rPr>
        <w:t xml:space="preserve"> (р-р) + 2H</w:t>
      </w:r>
      <w:r>
        <w:rPr>
          <w:sz w:val="22"/>
          <w:szCs w:val="22"/>
          <w:vertAlign w:val="subscript"/>
        </w:rPr>
        <w:t>2</w:t>
      </w:r>
      <w:r>
        <w:rPr>
          <w:sz w:val="22"/>
          <w:szCs w:val="22"/>
        </w:rPr>
        <w:t>O (ж)</w:t>
      </w:r>
    </w:p>
    <w:p w:rsidR="006B6596" w:rsidRDefault="00D33B21">
      <w:pPr>
        <w:pStyle w:val="a0"/>
        <w:spacing w:line="240" w:lineRule="auto"/>
        <w:ind w:left="720" w:firstLine="0"/>
        <w:rPr>
          <w:sz w:val="22"/>
          <w:szCs w:val="22"/>
        </w:rPr>
      </w:pPr>
      <w:r>
        <w:rPr>
          <w:sz w:val="22"/>
          <w:szCs w:val="22"/>
        </w:rPr>
        <w:t>Запишем выражение константы равновесия:</w:t>
      </w:r>
    </w:p>
    <w:p w:rsidR="006B6596" w:rsidRDefault="00D33B21">
      <w:pPr>
        <w:pStyle w:val="a0"/>
        <w:spacing w:line="240" w:lineRule="auto"/>
        <w:ind w:firstLine="0"/>
        <w:jc w:val="center"/>
        <w:rPr>
          <w:i/>
          <w:iCs/>
          <w:sz w:val="22"/>
          <w:szCs w:val="22"/>
        </w:rPr>
      </w:pPr>
      <m:oMath>
        <m:r>
          <w:rPr>
            <w:rFonts w:ascii="Cambria Math" w:hAnsi="Cambria Math"/>
          </w:rPr>
          <m:t>K</m:t>
        </m:r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m:rPr>
                            <m:lit/>
                            <m:nor/>
                          </m:rPr>
                          <w:rPr>
                            <w:rFonts w:ascii="Cambria Math" w:hAnsi="Cambria Math"/>
                          </w:rPr>
                          <m:t>Ca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2+</m:t>
                        </m:r>
                      </m:sup>
                    </m:sSup>
                  </m:e>
                </m:d>
              </m:e>
              <m:sup>
                <m:r>
                  <w:rPr>
                    <w:rFonts w:ascii="Cambria Math" w:hAnsi="Cambria Math"/>
                  </w:rPr>
                  <m:t>10</m:t>
                </m:r>
              </m:sup>
            </m:sSup>
            <m:r>
              <w:rPr>
                <w:rFonts w:ascii="Cambria Math" w:hAnsi="Cambria Math"/>
              </w:rPr>
              <m:t>⋅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m:rPr>
                            <m:lit/>
                            <m:nor/>
                          </m:rPr>
                          <w:rPr>
                            <w:rFonts w:ascii="Cambria Math" w:hAnsi="Cambria Math"/>
                          </w:rPr>
                          <m:t>HPO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4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2-</m:t>
                        </m:r>
                      </m:sup>
                    </m:sSubSup>
                  </m:e>
                </m:d>
              </m:e>
              <m:sup>
                <m:r>
                  <w:rPr>
                    <w:rFonts w:ascii="Cambria Math" w:hAnsi="Cambria Math"/>
                  </w:rPr>
                  <m:t>6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m:rPr>
                            <m:lit/>
                            <m:nor/>
                          </m:rPr>
                          <w:rPr>
                            <w:rFonts w:ascii="Cambria Math" w:hAnsi="Cambria Math"/>
                          </w:rPr>
                          <m:t>H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+</m:t>
                        </m:r>
                      </m:sup>
                    </m:sSup>
                  </m:e>
                </m:d>
              </m:e>
              <m:sup>
                <m:r>
                  <w:rPr>
                    <w:rFonts w:ascii="Cambria Math" w:hAnsi="Cambria Math"/>
                  </w:rPr>
                  <m:t>8</m:t>
                </m:r>
              </m:sup>
            </m:sSup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K</m:t>
                </m:r>
              </m:e>
              <m:sub>
                <m:r>
                  <w:rPr>
                    <w:rFonts w:ascii="Cambria Math" w:hAnsi="Cambria Math"/>
                  </w:rPr>
                  <m:t>L</m:t>
                </m:r>
              </m:sub>
            </m:sSub>
          </m:num>
          <m:den>
            <m:sSubSup>
              <m:sSubSupPr>
                <m:ctrlPr>
                  <w:rPr>
                    <w:rFonts w:ascii="Cambria Math" w:hAnsi="Cambria Math"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K</m:t>
                </m:r>
              </m:e>
              <m:sub>
                <m:r>
                  <w:rPr>
                    <w:rFonts w:ascii="Cambria Math" w:hAnsi="Cambria Math"/>
                  </w:rPr>
                  <m:t>w</m:t>
                </m:r>
              </m:sub>
              <m:sup>
                <m:r>
                  <w:rPr>
                    <w:rFonts w:ascii="Cambria Math" w:hAnsi="Cambria Math"/>
                  </w:rPr>
                  <m:t>2</m:t>
                </m:r>
              </m:sup>
            </m:sSubSup>
            <m:r>
              <w:rPr>
                <w:rFonts w:ascii="Cambria Math" w:hAnsi="Cambria Math"/>
              </w:rPr>
              <m:t>⋅</m:t>
            </m:r>
            <m:sSubSup>
              <m:sSubSupPr>
                <m:ctrlPr>
                  <w:rPr>
                    <w:rFonts w:ascii="Cambria Math" w:hAnsi="Cambria Math"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K</m:t>
                </m:r>
              </m:e>
              <m:sub>
                <m:r>
                  <w:rPr>
                    <w:rFonts w:ascii="Cambria Math" w:hAnsi="Cambria Math"/>
                  </w:rPr>
                  <m:t>a</m:t>
                </m:r>
                <m:r>
                  <w:rPr>
                    <w:rFonts w:ascii="Cambria Math" w:hAnsi="Cambria Math"/>
                  </w:rPr>
                  <m:t>3</m:t>
                </m:r>
              </m:sub>
              <m:sup>
                <m:r>
                  <w:rPr>
                    <w:rFonts w:ascii="Cambria Math" w:hAnsi="Cambria Math"/>
                  </w:rPr>
                  <m:t>6</m:t>
                </m:r>
              </m:sup>
            </m:sSubSup>
          </m:den>
        </m:f>
        <m:r>
          <w:rPr>
            <w:rFonts w:ascii="Cambria Math" w:hAnsi="Cambria Math"/>
          </w:rPr>
          <m:t>=6,61⋅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16</m:t>
            </m:r>
          </m:sup>
        </m:sSup>
      </m:oMath>
      <w:r>
        <w:rPr>
          <w:sz w:val="22"/>
          <w:szCs w:val="22"/>
        </w:rPr>
        <w:t xml:space="preserve">⇒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lit/>
                        <m:nor/>
                      </m:rPr>
                      <w:rPr>
                        <w:rFonts w:ascii="Cambria Math" w:hAnsi="Cambria Math"/>
                      </w:rPr>
                      <m:t>H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+</m:t>
                    </m:r>
                  </m:sup>
                </m:sSup>
              </m:e>
            </m:d>
          </m:e>
          <m:sup>
            <m:r>
              <w:rPr>
                <w:rFonts w:ascii="Cambria Math" w:hAnsi="Cambria Math"/>
              </w:rPr>
              <m:t>8</m:t>
            </m:r>
          </m:sup>
        </m:sSup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m:rPr>
                            <m:lit/>
                            <m:nor/>
                          </m:rPr>
                          <w:rPr>
                            <w:rFonts w:ascii="Cambria Math" w:hAnsi="Cambria Math"/>
                          </w:rPr>
                          <m:t>Ca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2+</m:t>
                        </m:r>
                      </m:sup>
                    </m:sSup>
                  </m:e>
                </m:d>
              </m:e>
              <m:sup>
                <m:r>
                  <w:rPr>
                    <w:rFonts w:ascii="Cambria Math" w:hAnsi="Cambria Math"/>
                  </w:rPr>
                  <m:t>10</m:t>
                </m:r>
              </m:sup>
            </m:sSup>
            <m:r>
              <w:rPr>
                <w:rFonts w:ascii="Cambria Math" w:hAnsi="Cambria Math"/>
              </w:rPr>
              <m:t>⋅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m:rPr>
                            <m:lit/>
                            <m:nor/>
                          </m:rPr>
                          <w:rPr>
                            <w:rFonts w:ascii="Cambria Math" w:hAnsi="Cambria Math"/>
                          </w:rPr>
                          <m:t>HPO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4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2-</m:t>
                        </m:r>
                      </m:sup>
                    </m:sSubSup>
                  </m:e>
                </m:d>
              </m:e>
              <m:sup>
                <m:r>
                  <w:rPr>
                    <w:rFonts w:ascii="Cambria Math" w:hAnsi="Cambria Math"/>
                  </w:rPr>
                  <m:t>6</m:t>
                </m:r>
              </m:sup>
            </m:sSup>
          </m:num>
          <m:den>
            <m:r>
              <w:rPr>
                <w:rFonts w:ascii="Cambria Math" w:hAnsi="Cambria Math"/>
              </w:rPr>
              <m:t>K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0,60⋅</m:t>
                    </m:r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-</m:t>
                        </m:r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sup>
                    </m:sSup>
                  </m:e>
                </m:d>
              </m:e>
              <m:sup>
                <m:r>
                  <w:rPr>
                    <w:rFonts w:ascii="Cambria Math" w:hAnsi="Cambria Math"/>
                  </w:rPr>
                  <m:t>10</m:t>
                </m:r>
              </m:sup>
            </m:sSup>
            <m:r>
              <w:rPr>
                <w:rFonts w:ascii="Cambria Math" w:hAnsi="Cambria Math"/>
              </w:rPr>
              <m:t>⋅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0,36⋅</m:t>
                    </m:r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-</m:t>
                        </m:r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sup>
                    </m:sSup>
                  </m:e>
                </m:d>
              </m:e>
              <m:sup>
                <m:r>
                  <w:rPr>
                    <w:rFonts w:ascii="Cambria Math" w:hAnsi="Cambria Math"/>
                  </w:rPr>
                  <m:t>6</m:t>
                </m:r>
              </m:sup>
            </m:sSup>
          </m:num>
          <m:den>
            <m:r>
              <w:rPr>
                <w:rFonts w:ascii="Cambria Math" w:hAnsi="Cambria Math"/>
              </w:rPr>
              <m:t>6,61⋅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10</m:t>
                </m:r>
              </m:e>
              <m:sup>
                <m: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16</m:t>
                </m:r>
              </m:sup>
            </m:sSup>
          </m:den>
        </m:f>
        <m:r>
          <w:rPr>
            <w:rFonts w:ascii="Cambria Math" w:hAnsi="Cambria Math"/>
          </w:rPr>
          <m:t>=1,99⋅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38</m:t>
            </m:r>
          </m:sup>
        </m:sSup>
      </m:oMath>
    </w:p>
    <w:p w:rsidR="006B6596" w:rsidRDefault="00D33B21">
      <w:pPr>
        <w:pStyle w:val="a0"/>
        <w:spacing w:line="240" w:lineRule="auto"/>
        <w:ind w:firstLine="0"/>
        <w:jc w:val="center"/>
        <w:rPr>
          <w:i/>
          <w:iCs/>
          <w:sz w:val="22"/>
          <w:szCs w:val="22"/>
        </w:rPr>
      </w:pP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H</m:t>
                </m:r>
              </m:e>
              <m:sup>
                <m:r>
                  <w:rPr>
                    <w:rFonts w:ascii="Cambria Math" w:hAnsi="Cambria Math"/>
                  </w:rPr>
                  <m:t>+</m:t>
                </m:r>
              </m:sup>
            </m:sSup>
          </m:e>
        </m:d>
        <m:r>
          <w:rPr>
            <w:rFonts w:ascii="Cambria Math" w:hAnsi="Cambria Math"/>
          </w:rPr>
          <m:t>=</m:t>
        </m:r>
        <m:rad>
          <m:radPr>
            <m:ctrlPr>
              <w:rPr>
                <w:rFonts w:ascii="Cambria Math" w:hAnsi="Cambria Math"/>
              </w:rPr>
            </m:ctrlPr>
          </m:radPr>
          <m:deg>
            <m:r>
              <w:rPr>
                <w:rFonts w:ascii="Cambria Math" w:hAnsi="Cambria Math"/>
              </w:rPr>
              <m:t>8</m:t>
            </m:r>
          </m:deg>
          <m:e>
            <m:r>
              <w:rPr>
                <w:rFonts w:ascii="Cambria Math" w:hAnsi="Cambria Math"/>
              </w:rPr>
              <m:t>1,99⋅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10</m:t>
                </m:r>
              </m:e>
              <m:sup>
                <m: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38</m:t>
                </m:r>
              </m:sup>
            </m:sSup>
          </m:e>
        </m:rad>
        <m:r>
          <w:rPr>
            <w:rFonts w:ascii="Cambria Math" w:hAnsi="Cambria Math"/>
          </w:rPr>
          <m:t>=1,9⋅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5</m:t>
            </m:r>
          </m:sup>
        </m:sSup>
      </m:oMath>
      <w:r>
        <w:rPr>
          <w:sz w:val="22"/>
          <w:szCs w:val="22"/>
        </w:rPr>
        <w:t>⇒ pH = −lg[H</w:t>
      </w:r>
      <w:r>
        <w:rPr>
          <w:sz w:val="22"/>
          <w:szCs w:val="22"/>
          <w:vertAlign w:val="superscript"/>
        </w:rPr>
        <w:t>+</w:t>
      </w:r>
      <w:r>
        <w:rPr>
          <w:sz w:val="22"/>
          <w:szCs w:val="22"/>
        </w:rPr>
        <w:t xml:space="preserve">] = 4,7. Т. е. при </w:t>
      </w:r>
      <w:proofErr w:type="spellStart"/>
      <w:r>
        <w:rPr>
          <w:sz w:val="22"/>
          <w:szCs w:val="22"/>
        </w:rPr>
        <w:t>pH</w:t>
      </w:r>
      <w:proofErr w:type="spellEnd"/>
      <w:r>
        <w:rPr>
          <w:sz w:val="22"/>
          <w:szCs w:val="22"/>
        </w:rPr>
        <w:t xml:space="preserve"> &lt; 4,7 будет идти растворение.</w:t>
      </w:r>
    </w:p>
    <w:p w:rsidR="006B6596" w:rsidRDefault="006B6596">
      <w:pPr>
        <w:pStyle w:val="2"/>
        <w:spacing w:before="57"/>
        <w:rPr>
          <w:sz w:val="22"/>
          <w:szCs w:val="22"/>
        </w:rPr>
      </w:pPr>
    </w:p>
    <w:p w:rsidR="006B6596" w:rsidRDefault="006B6596">
      <w:pPr>
        <w:numPr>
          <w:ilvl w:val="0"/>
          <w:numId w:val="12"/>
        </w:numPr>
        <w:spacing w:before="57" w:after="0" w:line="240" w:lineRule="auto"/>
        <w:jc w:val="both"/>
        <w:rPr>
          <w:bCs w:val="0"/>
          <w:sz w:val="22"/>
          <w:szCs w:val="22"/>
        </w:rPr>
      </w:pPr>
    </w:p>
    <w:p w:rsidR="006B6596" w:rsidRDefault="00D33B21">
      <w:pPr>
        <w:numPr>
          <w:ilvl w:val="0"/>
          <w:numId w:val="12"/>
        </w:numPr>
        <w:spacing w:before="57" w:after="0" w:line="240" w:lineRule="auto"/>
        <w:jc w:val="both"/>
        <w:rPr>
          <w:bCs w:val="0"/>
          <w:sz w:val="22"/>
          <w:szCs w:val="22"/>
        </w:rPr>
      </w:pPr>
      <m:oMath>
        <m:r>
          <w:rPr>
            <w:rFonts w:ascii="Cambria Math" w:hAnsi="Cambria Math"/>
          </w:rPr>
          <m:t>ρ</m:t>
        </m:r>
        <m:r>
          <w:rPr>
            <w:rFonts w:ascii="Cambria Math" w:hAnsi="Cambria Math"/>
          </w:rPr>
          <m:t>=</m:t>
        </m:r>
        <m:f>
          <m:fPr>
            <m:type m:val="lin"/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m</m:t>
            </m:r>
          </m:num>
          <m:den>
            <m:r>
              <w:rPr>
                <w:rFonts w:ascii="Cambria Math" w:hAnsi="Cambria Math"/>
              </w:rPr>
              <m:t>V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4⋅78,075</m:t>
            </m:r>
            <m:r>
              <m:rPr>
                <m:lit/>
                <m:nor/>
              </m:rPr>
              <w:rPr>
                <w:rFonts w:ascii="Cambria Math" w:hAnsi="Cambria Math"/>
              </w:rPr>
              <m:t xml:space="preserve"> г/моль</m:t>
            </m:r>
          </m:num>
          <m:den>
            <m:r>
              <w:rPr>
                <w:rFonts w:ascii="Cambria Math" w:hAnsi="Cambria Math"/>
              </w:rPr>
              <m:t>6,023⋅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10</m:t>
                </m:r>
              </m:e>
              <m:sup>
                <m:r>
                  <w:rPr>
                    <w:rFonts w:ascii="Cambria Math" w:hAnsi="Cambria Math"/>
                  </w:rPr>
                  <m:t>23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 xml:space="preserve"> моль</m:t>
                </m:r>
              </m:e>
              <m:sup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-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1</m:t>
                </m:r>
              </m:sup>
            </m:sSup>
            <m:r>
              <w:rPr>
                <w:rFonts w:ascii="Cambria Math" w:hAnsi="Cambria Math"/>
              </w:rPr>
              <m:t>⋅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0,546⋅</m:t>
                    </m:r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-</m:t>
                        </m:r>
                        <m:r>
                          <w:rPr>
                            <w:rFonts w:ascii="Cambria Math" w:hAnsi="Cambria Math"/>
                          </w:rPr>
                          <m:t>9</m:t>
                        </m:r>
                      </m:sup>
                    </m:sSup>
                    <m:r>
                      <m:rPr>
                        <m:lit/>
                        <m:nor/>
                      </m:rPr>
                      <w:rPr>
                        <w:rFonts w:ascii="Cambria Math" w:hAnsi="Cambria Math"/>
                      </w:rPr>
                      <m:t xml:space="preserve"> м</m:t>
                    </m:r>
                  </m:e>
                </m:d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</m:den>
        </m:f>
        <m:r>
          <w:rPr>
            <w:rFonts w:ascii="Cambria Math" w:hAnsi="Cambria Math"/>
          </w:rPr>
          <m:t>=3,18⋅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6</m:t>
            </m:r>
          </m:sup>
        </m:sSup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lit/>
                <m:nor/>
              </m:rPr>
              <w:rPr>
                <w:rFonts w:ascii="Cambria Math" w:hAnsi="Cambria Math"/>
              </w:rPr>
              <m:t xml:space="preserve"> г/м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=3,18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lit/>
                <m:nor/>
              </m:rPr>
              <w:rPr>
                <w:rFonts w:ascii="Cambria Math" w:hAnsi="Cambria Math"/>
              </w:rPr>
              <m:t xml:space="preserve"> г/см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</w:p>
    <w:p w:rsidR="006B6596" w:rsidRDefault="00D33B21">
      <w:pPr>
        <w:numPr>
          <w:ilvl w:val="0"/>
          <w:numId w:val="12"/>
        </w:numPr>
        <w:tabs>
          <w:tab w:val="left" w:leader="dot" w:pos="6627"/>
        </w:tabs>
        <w:spacing w:before="57" w:after="0" w:line="240" w:lineRule="auto"/>
        <w:jc w:val="both"/>
        <w:rPr>
          <w:b/>
          <w:sz w:val="22"/>
          <w:szCs w:val="22"/>
        </w:rPr>
      </w:pPr>
      <w:r>
        <w:rPr>
          <w:noProof/>
          <w:lang w:eastAsia="ru-RU" w:bidi="ar-SA"/>
        </w:rPr>
        <w:drawing>
          <wp:anchor distT="0" distB="0" distL="0" distR="0" simplePos="0" relativeHeight="45" behindDoc="0" locked="0" layoutInCell="0" allowOverlap="1">
            <wp:simplePos x="0" y="0"/>
            <wp:positionH relativeFrom="column">
              <wp:align>right</wp:align>
            </wp:positionH>
            <wp:positionV relativeFrom="line">
              <wp:align>center</wp:align>
            </wp:positionV>
            <wp:extent cx="1548130" cy="1832610"/>
            <wp:effectExtent l="0" t="0" r="0" b="0"/>
            <wp:wrapSquare wrapText="largest"/>
            <wp:docPr id="8" name="Imag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8130" cy="1832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Cs w:val="0"/>
          <w:sz w:val="22"/>
          <w:szCs w:val="22"/>
        </w:rPr>
        <w:t>Энергию кристаллической решётки легко рассчитать графически с использованием энергетической диаграммы (рис.). Тогда</w:t>
      </w:r>
    </w:p>
    <w:p w:rsidR="006B6596" w:rsidRPr="00D33B21" w:rsidRDefault="00D33B21">
      <w:pPr>
        <w:tabs>
          <w:tab w:val="left" w:leader="dot" w:pos="6627"/>
        </w:tabs>
        <w:spacing w:before="57" w:after="0" w:line="240" w:lineRule="auto"/>
        <w:ind w:left="720"/>
        <w:jc w:val="both"/>
        <w:rPr>
          <w:b/>
          <w:sz w:val="22"/>
          <w:szCs w:val="22"/>
          <w:lang w:val="en-US"/>
        </w:rPr>
      </w:pPr>
      <w:r>
        <w:rPr>
          <w:rFonts w:ascii="Times New Roman" w:eastAsia="Times New Roman" w:hAnsi="Times New Roman" w:cs="Times New Roman"/>
          <w:bCs w:val="0"/>
          <w:sz w:val="22"/>
          <w:szCs w:val="22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Cs w:val="0"/>
          <w:i/>
          <w:iCs/>
          <w:sz w:val="22"/>
          <w:szCs w:val="22"/>
        </w:rPr>
        <w:t>E</w:t>
      </w:r>
      <w:proofErr w:type="gramEnd"/>
      <w:r>
        <w:rPr>
          <w:rFonts w:ascii="Times New Roman" w:eastAsia="Times New Roman" w:hAnsi="Times New Roman" w:cs="Times New Roman"/>
          <w:bCs w:val="0"/>
          <w:sz w:val="22"/>
          <w:szCs w:val="22"/>
          <w:vertAlign w:val="subscript"/>
        </w:rPr>
        <w:t>кр</w:t>
      </w:r>
      <w:proofErr w:type="spellEnd"/>
      <w:r>
        <w:rPr>
          <w:rFonts w:ascii="Times New Roman" w:eastAsia="Times New Roman" w:hAnsi="Times New Roman" w:cs="Times New Roman"/>
          <w:bCs w:val="0"/>
          <w:sz w:val="22"/>
          <w:szCs w:val="22"/>
          <w:vertAlign w:val="subscript"/>
        </w:rPr>
        <w:t>.</w:t>
      </w:r>
      <w:r>
        <w:rPr>
          <w:rFonts w:ascii="Times New Roman" w:eastAsia="Times New Roman" w:hAnsi="Times New Roman" w:cs="Times New Roman"/>
          <w:bCs w:val="0"/>
          <w:sz w:val="22"/>
          <w:szCs w:val="22"/>
        </w:rPr>
        <w:t>(CaF</w:t>
      </w:r>
      <w:r>
        <w:rPr>
          <w:rFonts w:ascii="Times New Roman" w:eastAsia="Times New Roman" w:hAnsi="Times New Roman" w:cs="Times New Roman"/>
          <w:bCs w:val="0"/>
          <w:sz w:val="22"/>
          <w:szCs w:val="22"/>
          <w:vertAlign w:val="subscript"/>
        </w:rPr>
        <w:t>2</w:t>
      </w:r>
      <w:r>
        <w:rPr>
          <w:rFonts w:ascii="Times New Roman" w:eastAsia="Times New Roman" w:hAnsi="Times New Roman" w:cs="Times New Roman"/>
          <w:bCs w:val="0"/>
          <w:sz w:val="22"/>
          <w:szCs w:val="22"/>
        </w:rPr>
        <w:t>) = −</w:t>
      </w:r>
      <w:proofErr w:type="spellStart"/>
      <w:r>
        <w:rPr>
          <w:szCs w:val="22"/>
        </w:rPr>
        <w:t>Δ</w:t>
      </w:r>
      <w:r>
        <w:rPr>
          <w:i/>
          <w:iCs/>
          <w:szCs w:val="22"/>
        </w:rPr>
        <w:t>H</w:t>
      </w:r>
      <w:r>
        <w:rPr>
          <w:szCs w:val="22"/>
        </w:rPr>
        <w:t>°</w:t>
      </w:r>
      <w:r>
        <w:rPr>
          <w:i/>
          <w:iCs/>
          <w:szCs w:val="22"/>
          <w:vertAlign w:val="subscript"/>
        </w:rPr>
        <w:t>f</w:t>
      </w:r>
      <w:proofErr w:type="spellEnd"/>
      <w:r>
        <w:rPr>
          <w:szCs w:val="22"/>
          <w:vertAlign w:val="subscript"/>
        </w:rPr>
        <w:t>, 298</w:t>
      </w:r>
      <w:r>
        <w:rPr>
          <w:szCs w:val="22"/>
        </w:rPr>
        <w:t>(CaF</w:t>
      </w:r>
      <w:r>
        <w:rPr>
          <w:szCs w:val="22"/>
          <w:vertAlign w:val="subscript"/>
        </w:rPr>
        <w:t xml:space="preserve">2 </w:t>
      </w:r>
      <w:proofErr w:type="spellStart"/>
      <w:r>
        <w:rPr>
          <w:szCs w:val="22"/>
          <w:vertAlign w:val="subscript"/>
        </w:rPr>
        <w:t>тв</w:t>
      </w:r>
      <w:proofErr w:type="spellEnd"/>
      <w:r>
        <w:rPr>
          <w:szCs w:val="22"/>
          <w:vertAlign w:val="subscript"/>
        </w:rPr>
        <w:t>.</w:t>
      </w:r>
      <w:r>
        <w:rPr>
          <w:szCs w:val="22"/>
        </w:rPr>
        <w:t xml:space="preserve">) </w:t>
      </w:r>
      <w:r w:rsidRPr="00D33B21">
        <w:rPr>
          <w:szCs w:val="22"/>
          <w:lang w:val="en-US"/>
        </w:rPr>
        <w:t>+</w:t>
      </w:r>
      <w:r w:rsidRPr="00D33B21">
        <w:rPr>
          <w:rFonts w:ascii="Times New Roman" w:eastAsia="Times New Roman" w:hAnsi="Times New Roman" w:cs="Times New Roman"/>
          <w:bCs w:val="0"/>
          <w:sz w:val="22"/>
          <w:szCs w:val="22"/>
          <w:lang w:val="en-US"/>
        </w:rPr>
        <w:t xml:space="preserve"> </w:t>
      </w:r>
      <w:r w:rsidRPr="00D33B21">
        <w:rPr>
          <w:rFonts w:ascii="Times New Roman" w:eastAsia="Times New Roman" w:hAnsi="Times New Roman" w:cs="Times New Roman"/>
          <w:bCs w:val="0"/>
          <w:i/>
          <w:iCs/>
          <w:sz w:val="22"/>
          <w:szCs w:val="22"/>
          <w:lang w:val="en-US"/>
        </w:rPr>
        <w:t>E</w:t>
      </w:r>
      <w:proofErr w:type="spellStart"/>
      <w:r>
        <w:rPr>
          <w:rFonts w:ascii="Times New Roman" w:eastAsia="Times New Roman" w:hAnsi="Times New Roman" w:cs="Times New Roman"/>
          <w:bCs w:val="0"/>
          <w:sz w:val="22"/>
          <w:szCs w:val="22"/>
          <w:vertAlign w:val="subscript"/>
        </w:rPr>
        <w:t>субл</w:t>
      </w:r>
      <w:proofErr w:type="spellEnd"/>
      <w:proofErr w:type="gramStart"/>
      <w:r w:rsidRPr="00D33B21">
        <w:rPr>
          <w:rFonts w:ascii="Times New Roman" w:eastAsia="Times New Roman" w:hAnsi="Times New Roman" w:cs="Times New Roman"/>
          <w:bCs w:val="0"/>
          <w:sz w:val="22"/>
          <w:szCs w:val="22"/>
          <w:vertAlign w:val="subscript"/>
          <w:lang w:val="en-US"/>
        </w:rPr>
        <w:t>.</w:t>
      </w:r>
      <w:r w:rsidRPr="00D33B21">
        <w:rPr>
          <w:rFonts w:ascii="Times New Roman" w:eastAsia="Times New Roman" w:hAnsi="Times New Roman" w:cs="Times New Roman"/>
          <w:bCs w:val="0"/>
          <w:sz w:val="22"/>
          <w:szCs w:val="22"/>
          <w:lang w:val="en-US"/>
        </w:rPr>
        <w:t>(</w:t>
      </w:r>
      <w:proofErr w:type="spellStart"/>
      <w:proofErr w:type="gramEnd"/>
      <w:r w:rsidRPr="00D33B21">
        <w:rPr>
          <w:rFonts w:ascii="Times New Roman" w:eastAsia="Times New Roman" w:hAnsi="Times New Roman" w:cs="Times New Roman"/>
          <w:bCs w:val="0"/>
          <w:sz w:val="22"/>
          <w:szCs w:val="22"/>
          <w:lang w:val="en-US"/>
        </w:rPr>
        <w:t>Ca</w:t>
      </w:r>
      <w:proofErr w:type="spellEnd"/>
      <w:r w:rsidRPr="00D33B21">
        <w:rPr>
          <w:rFonts w:ascii="Times New Roman" w:eastAsia="Times New Roman" w:hAnsi="Times New Roman" w:cs="Times New Roman"/>
          <w:bCs w:val="0"/>
          <w:sz w:val="22"/>
          <w:szCs w:val="22"/>
          <w:lang w:val="en-US"/>
        </w:rPr>
        <w:t xml:space="preserve">) + </w:t>
      </w:r>
      <w:r w:rsidRPr="00D33B21">
        <w:rPr>
          <w:rFonts w:ascii="Times New Roman" w:eastAsia="Times New Roman" w:hAnsi="Times New Roman" w:cs="Times New Roman"/>
          <w:bCs w:val="0"/>
          <w:i/>
          <w:iCs/>
          <w:sz w:val="22"/>
          <w:szCs w:val="22"/>
          <w:lang w:val="en-US"/>
        </w:rPr>
        <w:t>I</w:t>
      </w:r>
      <w:r w:rsidRPr="00D33B21">
        <w:rPr>
          <w:rFonts w:ascii="Times New Roman" w:eastAsia="Times New Roman" w:hAnsi="Times New Roman" w:cs="Times New Roman"/>
          <w:bCs w:val="0"/>
          <w:sz w:val="22"/>
          <w:szCs w:val="22"/>
          <w:vertAlign w:val="subscript"/>
          <w:lang w:val="en-US"/>
        </w:rPr>
        <w:t>1</w:t>
      </w:r>
      <w:r w:rsidRPr="00D33B21">
        <w:rPr>
          <w:rFonts w:ascii="Times New Roman" w:eastAsia="Times New Roman" w:hAnsi="Times New Roman" w:cs="Times New Roman"/>
          <w:bCs w:val="0"/>
          <w:sz w:val="22"/>
          <w:szCs w:val="22"/>
          <w:lang w:val="en-US"/>
        </w:rPr>
        <w:t>(</w:t>
      </w:r>
      <w:proofErr w:type="spellStart"/>
      <w:r w:rsidRPr="00D33B21">
        <w:rPr>
          <w:rFonts w:ascii="Times New Roman" w:eastAsia="Times New Roman" w:hAnsi="Times New Roman" w:cs="Times New Roman"/>
          <w:bCs w:val="0"/>
          <w:sz w:val="22"/>
          <w:szCs w:val="22"/>
          <w:lang w:val="en-US"/>
        </w:rPr>
        <w:t>Ca</w:t>
      </w:r>
      <w:proofErr w:type="spellEnd"/>
      <w:r w:rsidRPr="00D33B21">
        <w:rPr>
          <w:rFonts w:ascii="Times New Roman" w:eastAsia="Times New Roman" w:hAnsi="Times New Roman" w:cs="Times New Roman"/>
          <w:bCs w:val="0"/>
          <w:sz w:val="22"/>
          <w:szCs w:val="22"/>
          <w:lang w:val="en-US"/>
        </w:rPr>
        <w:t xml:space="preserve">) + </w:t>
      </w:r>
      <w:r w:rsidRPr="00D33B21">
        <w:rPr>
          <w:rFonts w:ascii="Times New Roman" w:eastAsia="Times New Roman" w:hAnsi="Times New Roman" w:cs="Times New Roman"/>
          <w:bCs w:val="0"/>
          <w:i/>
          <w:iCs/>
          <w:sz w:val="22"/>
          <w:szCs w:val="22"/>
          <w:lang w:val="en-US"/>
        </w:rPr>
        <w:t>I</w:t>
      </w:r>
      <w:r w:rsidRPr="00D33B21">
        <w:rPr>
          <w:rFonts w:ascii="Times New Roman" w:eastAsia="Times New Roman" w:hAnsi="Times New Roman" w:cs="Times New Roman"/>
          <w:bCs w:val="0"/>
          <w:sz w:val="22"/>
          <w:szCs w:val="22"/>
          <w:vertAlign w:val="subscript"/>
          <w:lang w:val="en-US"/>
        </w:rPr>
        <w:t>2</w:t>
      </w:r>
      <w:r w:rsidRPr="00D33B21">
        <w:rPr>
          <w:rFonts w:ascii="Times New Roman" w:eastAsia="Times New Roman" w:hAnsi="Times New Roman" w:cs="Times New Roman"/>
          <w:bCs w:val="0"/>
          <w:sz w:val="22"/>
          <w:szCs w:val="22"/>
          <w:lang w:val="en-US"/>
        </w:rPr>
        <w:t>(</w:t>
      </w:r>
      <w:proofErr w:type="spellStart"/>
      <w:r w:rsidRPr="00D33B21">
        <w:rPr>
          <w:rFonts w:ascii="Times New Roman" w:eastAsia="Times New Roman" w:hAnsi="Times New Roman" w:cs="Times New Roman"/>
          <w:bCs w:val="0"/>
          <w:sz w:val="22"/>
          <w:szCs w:val="22"/>
          <w:lang w:val="en-US"/>
        </w:rPr>
        <w:t>Ca</w:t>
      </w:r>
      <w:proofErr w:type="spellEnd"/>
      <w:r w:rsidRPr="00D33B21">
        <w:rPr>
          <w:rFonts w:ascii="Times New Roman" w:eastAsia="Times New Roman" w:hAnsi="Times New Roman" w:cs="Times New Roman"/>
          <w:bCs w:val="0"/>
          <w:sz w:val="22"/>
          <w:szCs w:val="22"/>
          <w:lang w:val="en-US"/>
        </w:rPr>
        <w:t xml:space="preserve">) + </w:t>
      </w:r>
      <w:r w:rsidRPr="00D33B21">
        <w:rPr>
          <w:rFonts w:ascii="Times New Roman" w:eastAsia="Times New Roman" w:hAnsi="Times New Roman" w:cs="Times New Roman"/>
          <w:bCs w:val="0"/>
          <w:i/>
          <w:iCs/>
          <w:sz w:val="22"/>
          <w:szCs w:val="22"/>
          <w:lang w:val="en-US"/>
        </w:rPr>
        <w:t>D</w:t>
      </w:r>
      <w:r w:rsidRPr="00D33B21">
        <w:rPr>
          <w:rFonts w:ascii="Times New Roman" w:eastAsia="Times New Roman" w:hAnsi="Times New Roman" w:cs="Times New Roman"/>
          <w:bCs w:val="0"/>
          <w:sz w:val="22"/>
          <w:szCs w:val="22"/>
          <w:lang w:val="en-US"/>
        </w:rPr>
        <w:t>(F</w:t>
      </w:r>
      <w:r w:rsidRPr="00D33B21">
        <w:rPr>
          <w:rFonts w:ascii="Times New Roman" w:eastAsia="Times New Roman" w:hAnsi="Times New Roman" w:cs="Times New Roman"/>
          <w:bCs w:val="0"/>
          <w:sz w:val="22"/>
          <w:szCs w:val="22"/>
          <w:vertAlign w:val="subscript"/>
          <w:lang w:val="en-US"/>
        </w:rPr>
        <w:t>2</w:t>
      </w:r>
      <w:r w:rsidRPr="00D33B21">
        <w:rPr>
          <w:rFonts w:ascii="Times New Roman" w:eastAsia="Times New Roman" w:hAnsi="Times New Roman" w:cs="Times New Roman"/>
          <w:bCs w:val="0"/>
          <w:sz w:val="22"/>
          <w:szCs w:val="22"/>
          <w:lang w:val="en-US"/>
        </w:rPr>
        <w:t>) − 2·</w:t>
      </w:r>
      <w:r w:rsidRPr="00D33B21">
        <w:rPr>
          <w:rFonts w:ascii="Times New Roman" w:eastAsia="Times New Roman" w:hAnsi="Times New Roman" w:cs="Times New Roman"/>
          <w:bCs w:val="0"/>
          <w:i/>
          <w:iCs/>
          <w:sz w:val="22"/>
          <w:szCs w:val="22"/>
          <w:lang w:val="en-US"/>
        </w:rPr>
        <w:t>E</w:t>
      </w:r>
      <w:r w:rsidRPr="00D33B21">
        <w:rPr>
          <w:rFonts w:ascii="Times New Roman" w:eastAsia="Times New Roman" w:hAnsi="Times New Roman" w:cs="Times New Roman"/>
          <w:bCs w:val="0"/>
          <w:i/>
          <w:iCs/>
          <w:sz w:val="22"/>
          <w:szCs w:val="22"/>
          <w:vertAlign w:val="subscript"/>
          <w:lang w:val="en-US"/>
        </w:rPr>
        <w:t>ea</w:t>
      </w:r>
      <w:r w:rsidRPr="00D33B21">
        <w:rPr>
          <w:rFonts w:ascii="Times New Roman" w:eastAsia="Times New Roman" w:hAnsi="Times New Roman" w:cs="Times New Roman"/>
          <w:bCs w:val="0"/>
          <w:sz w:val="22"/>
          <w:szCs w:val="22"/>
          <w:lang w:val="en-US"/>
        </w:rPr>
        <w:t xml:space="preserve">(F) = = 1290 + 161 + 589 + 1145 + 159 − 2·337 = </w:t>
      </w:r>
      <w:r w:rsidRPr="00D33B21">
        <w:rPr>
          <w:rFonts w:ascii="Times New Roman" w:eastAsia="Times New Roman" w:hAnsi="Times New Roman" w:cs="Times New Roman"/>
          <w:bCs w:val="0"/>
          <w:sz w:val="22"/>
          <w:szCs w:val="22"/>
          <w:lang w:val="en-US"/>
        </w:rPr>
        <w:t>2670 </w:t>
      </w:r>
      <w:r>
        <w:rPr>
          <w:rFonts w:ascii="Times New Roman" w:eastAsia="Times New Roman" w:hAnsi="Times New Roman" w:cs="Times New Roman"/>
          <w:bCs w:val="0"/>
          <w:sz w:val="22"/>
          <w:szCs w:val="22"/>
        </w:rPr>
        <w:t>кДж</w:t>
      </w:r>
      <w:r w:rsidRPr="00D33B21">
        <w:rPr>
          <w:rFonts w:ascii="Times New Roman" w:eastAsia="Times New Roman" w:hAnsi="Times New Roman" w:cs="Times New Roman"/>
          <w:bCs w:val="0"/>
          <w:sz w:val="22"/>
          <w:szCs w:val="22"/>
          <w:lang w:val="en-US"/>
        </w:rPr>
        <w:t>/</w:t>
      </w:r>
      <w:r>
        <w:rPr>
          <w:rFonts w:ascii="Times New Roman" w:eastAsia="Times New Roman" w:hAnsi="Times New Roman" w:cs="Times New Roman"/>
          <w:bCs w:val="0"/>
          <w:sz w:val="22"/>
          <w:szCs w:val="22"/>
        </w:rPr>
        <w:t>моль</w:t>
      </w:r>
      <w:r w:rsidRPr="00D33B21">
        <w:rPr>
          <w:rFonts w:ascii="Times New Roman" w:eastAsia="Times New Roman" w:hAnsi="Times New Roman" w:cs="Times New Roman"/>
          <w:bCs w:val="0"/>
          <w:sz w:val="22"/>
          <w:szCs w:val="22"/>
          <w:lang w:val="en-US"/>
        </w:rPr>
        <w:t>.</w:t>
      </w:r>
    </w:p>
    <w:p w:rsidR="006B6596" w:rsidRPr="00D33B21" w:rsidRDefault="006B6596">
      <w:pPr>
        <w:pStyle w:val="2"/>
        <w:spacing w:before="57"/>
        <w:rPr>
          <w:sz w:val="22"/>
          <w:szCs w:val="22"/>
          <w:lang w:val="en-US"/>
        </w:rPr>
      </w:pPr>
    </w:p>
    <w:p w:rsidR="006B6596" w:rsidRPr="00D33B21" w:rsidRDefault="00D33B21">
      <w:pPr>
        <w:pStyle w:val="a0"/>
        <w:numPr>
          <w:ilvl w:val="0"/>
          <w:numId w:val="13"/>
        </w:numPr>
        <w:spacing w:line="240" w:lineRule="auto"/>
        <w:rPr>
          <w:sz w:val="22"/>
          <w:szCs w:val="22"/>
          <w:lang w:val="en-US"/>
        </w:r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f>
              <m:fPr>
                <m:type m:val="lin"/>
                <m:ctrlPr>
                  <w:rPr>
                    <w:rFonts w:ascii="Cambria Math" w:hAnsi="Cambria Math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lit/>
                        <m:nor/>
                      </m:rPr>
                      <w:rPr>
                        <w:rFonts w:ascii="Cambria Math" w:hAnsi="Cambria Math"/>
                        <w:lang w:val="en-US"/>
                      </w:rPr>
                      <m:t>Cl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2</m:t>
                    </m:r>
                  </m:sub>
                </m:sSub>
              </m:num>
              <m:den>
                <m:r>
                  <w:rPr>
                    <w:rFonts w:ascii="Cambria Math" w:hAnsi="Cambria Math"/>
                    <w:lang w:val="en-US"/>
                  </w:rPr>
                  <m:t>2</m:t>
                </m:r>
              </m:den>
            </m:f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lit/>
                    <m:nor/>
                  </m:rPr>
                  <w:rPr>
                    <w:rFonts w:ascii="Cambria Math" w:hAnsi="Cambria Math"/>
                    <w:lang w:val="en-US"/>
                  </w:rPr>
                  <m:t>Cl</m:t>
                </m:r>
              </m:e>
              <m:sup>
                <m:r>
                  <w:rPr>
                    <w:rFonts w:ascii="Cambria Math" w:hAnsi="Cambria Math"/>
                    <w:lang w:val="en-US"/>
                  </w:rPr>
                  <m:t>-</m:t>
                </m:r>
              </m:sup>
            </m:sSup>
          </m:sub>
        </m:sSub>
        <m:r>
          <w:rPr>
            <w:rFonts w:ascii="Cambria Math" w:hAnsi="Cambria Math"/>
            <w:lang w:val="en-US"/>
          </w:rPr>
          <m:t>=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E</m:t>
            </m:r>
          </m:e>
          <m:sub>
            <m:f>
              <m:fPr>
                <m:type m:val="lin"/>
                <m:ctrlPr>
                  <w:rPr>
                    <w:rFonts w:ascii="Cambria Math" w:hAnsi="Cambria Math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lit/>
                        <m:nor/>
                      </m:rPr>
                      <w:rPr>
                        <w:rFonts w:ascii="Cambria Math" w:hAnsi="Cambria Math"/>
                        <w:lang w:val="en-US"/>
                      </w:rPr>
                      <m:t>Cl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2</m:t>
                    </m:r>
                  </m:sub>
                </m:sSub>
              </m:num>
              <m:den>
                <m:r>
                  <w:rPr>
                    <w:rFonts w:ascii="Cambria Math" w:hAnsi="Cambria Math"/>
                    <w:lang w:val="en-US"/>
                  </w:rPr>
                  <m:t>2</m:t>
                </m:r>
              </m:den>
            </m:f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lit/>
                    <m:nor/>
                  </m:rPr>
                  <w:rPr>
                    <w:rFonts w:ascii="Cambria Math" w:hAnsi="Cambria Math"/>
                    <w:lang w:val="en-US"/>
                  </w:rPr>
                  <m:t>Cl</m:t>
                </m:r>
              </m:e>
              <m:sup>
                <m:r>
                  <w:rPr>
                    <w:rFonts w:ascii="Cambria Math" w:hAnsi="Cambria Math"/>
                    <w:lang w:val="en-US"/>
                  </w:rPr>
                  <m:t>-</m:t>
                </m:r>
              </m:sup>
            </m:sSup>
          </m:sub>
          <m:sup>
            <m:r>
              <w:rPr>
                <w:rFonts w:ascii="Cambria Math" w:hAnsi="Cambria Math"/>
                <w:lang w:val="en-US"/>
              </w:rPr>
              <m:t>∘</m:t>
            </m:r>
          </m:sup>
        </m:sSubSup>
        <m:r>
          <w:rPr>
            <w:rFonts w:ascii="Cambria Math" w:hAnsi="Cambria Math"/>
            <w:lang w:val="en-US"/>
          </w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RT</m:t>
            </m:r>
          </m:num>
          <m:den>
            <m:r>
              <w:rPr>
                <w:rFonts w:ascii="Cambria Math" w:hAnsi="Cambria Math"/>
                <w:lang w:val="en-US"/>
              </w:rPr>
              <m:t>2</m:t>
            </m:r>
            <m:r>
              <w:rPr>
                <w:rFonts w:ascii="Cambria Math" w:hAnsi="Cambria Math"/>
              </w:rPr>
              <m:t>F</m:t>
            </m:r>
          </m:den>
        </m:f>
        <m:r>
          <w:rPr>
            <w:rFonts w:ascii="Cambria Math" w:hAnsi="Cambria Math"/>
          </w:rPr>
          <m:t>ln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m:rPr>
                            <m:lit/>
                            <m:nor/>
                          </m:rPr>
                          <w:rPr>
                            <w:rFonts w:ascii="Cambria Math" w:hAnsi="Cambria Math"/>
                            <w:lang w:val="en-US"/>
                          </w:rPr>
                          <m:t>Cl</m:t>
                        </m:r>
                      </m:e>
                      <m:sup>
                        <m:r>
                          <w:rPr>
                            <w:rFonts w:ascii="Cambria Math" w:hAnsi="Cambria Math"/>
                            <w:lang w:val="en-US"/>
                          </w:rPr>
                          <m:t>-</m:t>
                        </m:r>
                      </m:sup>
                    </m:sSup>
                  </m:e>
                </m:d>
              </m:e>
              <m:sup>
                <m:r>
                  <w:rPr>
                    <w:rFonts w:ascii="Cambria Math" w:hAnsi="Cambria Math"/>
                    <w:lang w:val="en-US"/>
                  </w:rPr>
                  <m:t>2</m:t>
                </m:r>
              </m:sup>
            </m:sSup>
          </m:num>
          <m:den>
            <m:sSubSup>
              <m:sSubSupPr>
                <m:ctrlPr>
                  <w:rPr>
                    <w:rFonts w:ascii="Cambria Math" w:hAnsi="Cambria Math"/>
                  </w:rPr>
                </m:ctrlPr>
              </m:sSubSupPr>
              <m:e>
                <m:acc>
                  <m:accPr>
                    <m:chr m:val="¯"/>
                    <m:ctrlPr>
                      <w:rPr>
                        <w:rFonts w:ascii="Cambria Math" w:hAnsi="Cambria Math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</m:acc>
              </m:e>
              <m:sub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lit/>
                        <m:nor/>
                      </m:rPr>
                      <w:rPr>
                        <w:rFonts w:ascii="Cambria Math" w:hAnsi="Cambria Math"/>
                        <w:lang w:val="en-US"/>
                      </w:rPr>
                      <m:t>Cl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2</m:t>
                    </m:r>
                  </m:sub>
                </m:sSub>
              </m:sub>
              <m:sup>
                <m:r>
                  <w:rPr>
                    <w:rFonts w:ascii="Cambria Math" w:hAnsi="Cambria Math"/>
                    <w:lang w:val="en-US"/>
                  </w:rPr>
                  <m:t>2</m:t>
                </m:r>
              </m:sup>
            </m:sSubSup>
          </m:den>
        </m:f>
        <m:r>
          <w:rPr>
            <w:rFonts w:ascii="Cambria Math" w:hAnsi="Cambria Math"/>
            <w:lang w:val="en-US"/>
          </w:rPr>
          <m:t>=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E</m:t>
            </m:r>
          </m:e>
          <m:sub>
            <m:f>
              <m:fPr>
                <m:type m:val="lin"/>
                <m:ctrlPr>
                  <w:rPr>
                    <w:rFonts w:ascii="Cambria Math" w:hAnsi="Cambria Math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lit/>
                        <m:nor/>
                      </m:rPr>
                      <w:rPr>
                        <w:rFonts w:ascii="Cambria Math" w:hAnsi="Cambria Math"/>
                        <w:lang w:val="en-US"/>
                      </w:rPr>
                      <m:t>Cl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2</m:t>
                    </m:r>
                  </m:sub>
                </m:sSub>
              </m:num>
              <m:den>
                <m:r>
                  <w:rPr>
                    <w:rFonts w:ascii="Cambria Math" w:hAnsi="Cambria Math"/>
                    <w:lang w:val="en-US"/>
                  </w:rPr>
                  <m:t>2</m:t>
                </m:r>
              </m:den>
            </m:f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lit/>
                    <m:nor/>
                  </m:rPr>
                  <w:rPr>
                    <w:rFonts w:ascii="Cambria Math" w:hAnsi="Cambria Math"/>
                    <w:lang w:val="en-US"/>
                  </w:rPr>
                  <m:t>Cl</m:t>
                </m:r>
              </m:e>
              <m:sup>
                <m:r>
                  <w:rPr>
                    <w:rFonts w:ascii="Cambria Math" w:hAnsi="Cambria Math"/>
                    <w:lang w:val="en-US"/>
                  </w:rPr>
                  <m:t>-</m:t>
                </m:r>
              </m:sup>
            </m:sSup>
          </m:sub>
          <m:sup>
            <m:r>
              <w:rPr>
                <w:rFonts w:ascii="Cambria Math" w:hAnsi="Cambria Math"/>
                <w:lang w:val="en-US"/>
              </w:rPr>
              <m:t>∘</m:t>
            </m:r>
          </m:sup>
        </m:sSubSup>
        <m:r>
          <w:rPr>
            <w:rFonts w:ascii="Cambria Math" w:hAnsi="Cambria Math"/>
            <w:lang w:val="en-US"/>
          </w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0,0591</m:t>
            </m:r>
          </m:num>
          <m:den>
            <m:r>
              <w:rPr>
                <w:rFonts w:ascii="Cambria Math" w:hAnsi="Cambria Math"/>
                <w:lang w:val="en-US"/>
              </w:rPr>
              <m:t>2</m:t>
            </m:r>
          </m:den>
        </m:f>
        <m:r>
          <m:rPr>
            <m:lit/>
            <m:nor/>
          </m:rPr>
          <w:rPr>
            <w:rFonts w:ascii="Cambria Math" w:hAnsi="Cambria Math"/>
            <w:lang w:val="en-US"/>
          </w:rPr>
          <m:t>lg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m:rPr>
                            <m:lit/>
                            <m:nor/>
                          </m:rPr>
                          <w:rPr>
                            <w:rFonts w:ascii="Cambria Math" w:hAnsi="Cambria Math"/>
                            <w:lang w:val="en-US"/>
                          </w:rPr>
                          <m:t>Cl</m:t>
                        </m:r>
                      </m:e>
                      <m:sup>
                        <m:r>
                          <w:rPr>
                            <w:rFonts w:ascii="Cambria Math" w:hAnsi="Cambria Math"/>
                            <w:lang w:val="en-US"/>
                          </w:rPr>
                          <m:t>-</m:t>
                        </m:r>
                      </m:sup>
                    </m:sSup>
                  </m:e>
                </m:d>
              </m:e>
              <m:sup>
                <m:r>
                  <w:rPr>
                    <w:rFonts w:ascii="Cambria Math" w:hAnsi="Cambria Math"/>
                    <w:lang w:val="en-US"/>
                  </w:rPr>
                  <m:t>2</m:t>
                </m:r>
              </m:sup>
            </m:sSup>
          </m:num>
          <m:den>
            <m:sSubSup>
              <m:sSubSupPr>
                <m:ctrlPr>
                  <w:rPr>
                    <w:rFonts w:ascii="Cambria Math" w:hAnsi="Cambria Math"/>
                  </w:rPr>
                </m:ctrlPr>
              </m:sSubSupPr>
              <m:e>
                <m:acc>
                  <m:accPr>
                    <m:chr m:val="¯"/>
                    <m:ctrlPr>
                      <w:rPr>
                        <w:rFonts w:ascii="Cambria Math" w:hAnsi="Cambria Math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</m:acc>
              </m:e>
              <m:sub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lit/>
                        <m:nor/>
                      </m:rPr>
                      <w:rPr>
                        <w:rFonts w:ascii="Cambria Math" w:hAnsi="Cambria Math"/>
                        <w:lang w:val="en-US"/>
                      </w:rPr>
                      <m:t>Cl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2</m:t>
                    </m:r>
                  </m:sub>
                </m:sSub>
              </m:sub>
              <m:sup>
                <m:r>
                  <w:rPr>
                    <w:rFonts w:ascii="Cambria Math" w:hAnsi="Cambria Math"/>
                    <w:lang w:val="en-US"/>
                  </w:rPr>
                  <m:t>2</m:t>
                </m:r>
              </m:sup>
            </m:sSubSup>
          </m:den>
        </m:f>
      </m:oMath>
    </w:p>
    <w:p w:rsidR="006B6596" w:rsidRDefault="00D33B21">
      <w:pPr>
        <w:pStyle w:val="a0"/>
        <w:numPr>
          <w:ilvl w:val="0"/>
          <w:numId w:val="13"/>
        </w:numPr>
        <w:spacing w:line="240" w:lineRule="auto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E</w:t>
      </w:r>
      <w:r>
        <w:rPr>
          <w:sz w:val="22"/>
          <w:szCs w:val="22"/>
        </w:rPr>
        <w:t xml:space="preserve"> = (1,19 </w:t>
      </w:r>
      <w:r>
        <w:rPr>
          <w:sz w:val="22"/>
          <w:szCs w:val="22"/>
        </w:rPr>
        <w:t>· 2 + 1,47 · 5 + 1,36) / 8 = 1,39</w:t>
      </w:r>
      <w:proofErr w:type="gramStart"/>
      <w:r>
        <w:rPr>
          <w:sz w:val="22"/>
          <w:szCs w:val="22"/>
        </w:rPr>
        <w:t> В</w:t>
      </w:r>
      <w:proofErr w:type="gramEnd"/>
    </w:p>
    <w:p w:rsidR="006B6596" w:rsidRDefault="00D33B21">
      <w:pPr>
        <w:pStyle w:val="a0"/>
        <w:numPr>
          <w:ilvl w:val="0"/>
          <w:numId w:val="13"/>
        </w:numPr>
        <w:spacing w:line="240" w:lineRule="auto"/>
        <w:rPr>
          <w:i/>
          <w:iCs/>
          <w:sz w:val="22"/>
          <w:szCs w:val="22"/>
        </w:rPr>
      </w:pPr>
      <w:r>
        <w:rPr>
          <w:sz w:val="22"/>
          <w:szCs w:val="22"/>
        </w:rPr>
        <w:t>Электродный процесс: ClO</w:t>
      </w:r>
      <w:r>
        <w:rPr>
          <w:sz w:val="22"/>
          <w:szCs w:val="22"/>
          <w:vertAlign w:val="subscript"/>
        </w:rPr>
        <w:t>3</w:t>
      </w:r>
      <w:r>
        <w:rPr>
          <w:sz w:val="22"/>
          <w:szCs w:val="22"/>
          <w:vertAlign w:val="superscript"/>
        </w:rPr>
        <w:t>−</w:t>
      </w:r>
      <w:r>
        <w:rPr>
          <w:sz w:val="22"/>
          <w:szCs w:val="22"/>
        </w:rPr>
        <w:t xml:space="preserve"> + 5e</w:t>
      </w:r>
      <w:r>
        <w:rPr>
          <w:sz w:val="22"/>
          <w:szCs w:val="22"/>
          <w:vertAlign w:val="superscript"/>
        </w:rPr>
        <w:t>−</w:t>
      </w:r>
      <w:r>
        <w:rPr>
          <w:sz w:val="22"/>
          <w:szCs w:val="22"/>
        </w:rPr>
        <w:t xml:space="preserve"> + 6H</w:t>
      </w:r>
      <w:r>
        <w:rPr>
          <w:sz w:val="22"/>
          <w:szCs w:val="22"/>
          <w:vertAlign w:val="superscript"/>
        </w:rPr>
        <w:t>+</w:t>
      </w:r>
      <w:r>
        <w:rPr>
          <w:sz w:val="22"/>
          <w:szCs w:val="22"/>
        </w:rPr>
        <w:t xml:space="preserve"> → ½Cl</w:t>
      </w:r>
      <w:r>
        <w:rPr>
          <w:sz w:val="22"/>
          <w:szCs w:val="22"/>
          <w:vertAlign w:val="subscript"/>
        </w:rPr>
        <w:t>2</w:t>
      </w:r>
      <w:r>
        <w:rPr>
          <w:sz w:val="22"/>
          <w:szCs w:val="22"/>
        </w:rPr>
        <w:t xml:space="preserve"> + 3H</w:t>
      </w:r>
      <w:r>
        <w:rPr>
          <w:sz w:val="22"/>
          <w:szCs w:val="22"/>
          <w:vertAlign w:val="subscript"/>
        </w:rPr>
        <w:t>2</w:t>
      </w:r>
      <w:r>
        <w:rPr>
          <w:sz w:val="22"/>
          <w:szCs w:val="22"/>
        </w:rPr>
        <w:t>O; уравнение Нернста:</w:t>
      </w:r>
    </w:p>
    <w:p w:rsidR="006B6596" w:rsidRPr="00D33B21" w:rsidRDefault="00D33B21">
      <w:pPr>
        <w:pStyle w:val="a0"/>
        <w:spacing w:line="240" w:lineRule="auto"/>
        <w:ind w:left="720" w:firstLine="0"/>
        <w:rPr>
          <w:i/>
          <w:iCs/>
          <w:sz w:val="22"/>
          <w:szCs w:val="22"/>
          <w:lang w:val="en-US"/>
        </w:r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f>
              <m:fPr>
                <m:type m:val="lin"/>
                <m:ctrlPr>
                  <w:rPr>
                    <w:rFonts w:ascii="Cambria Math" w:hAnsi="Cambria Math"/>
                  </w:rPr>
                </m:ctrlPr>
              </m:fPr>
              <m:num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m:rPr>
                        <m:lit/>
                        <m:nor/>
                      </m:rPr>
                      <w:rPr>
                        <w:rFonts w:ascii="Cambria Math" w:hAnsi="Cambria Math"/>
                        <w:lang w:val="en-US"/>
                      </w:rPr>
                      <m:t>ClO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3</m:t>
                    </m:r>
                  </m:sub>
                  <m:sup>
                    <m:r>
                      <w:rPr>
                        <w:rFonts w:ascii="Cambria Math" w:hAnsi="Cambria Math"/>
                        <w:lang w:val="en-US"/>
                      </w:rPr>
                      <m:t>-</m:t>
                    </m:r>
                  </m:sup>
                </m:sSubSup>
              </m:num>
              <m:den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lang w:val="en-US"/>
                      </w:rPr>
                      <m:t>2</m:t>
                    </m:r>
                  </m:den>
                </m:f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lit/>
                        <m:nor/>
                      </m:rPr>
                      <w:rPr>
                        <w:rFonts w:ascii="Cambria Math" w:hAnsi="Cambria Math"/>
                        <w:lang w:val="en-US"/>
                      </w:rPr>
                      <m:t>Cl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2</m:t>
                    </m:r>
                  </m:sub>
                </m:sSub>
              </m:den>
            </m:f>
          </m:sub>
        </m:sSub>
        <m:r>
          <w:rPr>
            <w:rFonts w:ascii="Cambria Math" w:hAnsi="Cambria Math"/>
            <w:lang w:val="en-US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  <w:lang w:val="en-US"/>
              </w:rPr>
              <m:t>∘</m:t>
            </m:r>
          </m:sup>
        </m:sSup>
        <m:r>
          <w:rPr>
            <w:rFonts w:ascii="Cambria Math" w:hAnsi="Cambria Math"/>
            <w:lang w:val="en-US"/>
          </w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RT</m:t>
            </m:r>
          </m:num>
          <m:den>
            <m:r>
              <w:rPr>
                <w:rFonts w:ascii="Cambria Math" w:hAnsi="Cambria Math"/>
                <w:lang w:val="en-US"/>
              </w:rPr>
              <m:t>5</m:t>
            </m:r>
            <m:r>
              <w:rPr>
                <w:rFonts w:ascii="Cambria Math" w:hAnsi="Cambria Math"/>
              </w:rPr>
              <m:t>F</m:t>
            </m:r>
          </m:den>
        </m:f>
        <m:r>
          <w:rPr>
            <w:rFonts w:ascii="Cambria Math" w:hAnsi="Cambria Math"/>
          </w:rPr>
          <m:t>ln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m:rPr>
                            <m:lit/>
                            <m:nor/>
                          </m:rPr>
                          <w:rPr>
                            <w:rFonts w:ascii="Cambria Math" w:hAnsi="Cambria Math"/>
                            <w:lang w:val="en-US"/>
                          </w:rPr>
                          <m:t>H</m:t>
                        </m:r>
                      </m:e>
                      <m:sup>
                        <m:r>
                          <w:rPr>
                            <w:rFonts w:ascii="Cambria Math" w:hAnsi="Cambria Math"/>
                            <w:lang w:val="en-US"/>
                          </w:rPr>
                          <m:t>+</m:t>
                        </m:r>
                      </m:sup>
                    </m:sSup>
                  </m:e>
                </m:d>
              </m:e>
              <m:sup>
                <m:r>
                  <w:rPr>
                    <w:rFonts w:ascii="Cambria Math" w:hAnsi="Cambria Math"/>
                    <w:lang w:val="en-US"/>
                  </w:rPr>
                  <m:t>6</m:t>
                </m:r>
              </m:sup>
            </m:sSup>
            <m:d>
              <m:dPr>
                <m:begChr m:val="["/>
                <m:endChr m:val="]"/>
                <m:ctrlPr>
                  <w:rPr>
                    <w:rFonts w:ascii="Cambria Math" w:hAnsi="Cambria Math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m:rPr>
                        <m:lit/>
                        <m:nor/>
                      </m:rPr>
                      <w:rPr>
                        <w:rFonts w:ascii="Cambria Math" w:hAnsi="Cambria Math"/>
                        <w:lang w:val="en-US"/>
                      </w:rPr>
                      <m:t>ClO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3</m:t>
                    </m:r>
                  </m:sub>
                  <m:sup>
                    <m:r>
                      <w:rPr>
                        <w:rFonts w:ascii="Cambria Math" w:hAnsi="Cambria Math"/>
                        <w:lang w:val="en-US"/>
                      </w:rPr>
                      <m:t>-</m:t>
                    </m:r>
                  </m:sup>
                </m:sSubSup>
              </m:e>
            </m:d>
          </m:num>
          <m:den>
            <m:sSubSup>
              <m:sSubSupPr>
                <m:ctrlPr>
                  <w:rPr>
                    <w:rFonts w:ascii="Cambria Math" w:hAnsi="Cambria Math"/>
                  </w:rPr>
                </m:ctrlPr>
              </m:sSubSupPr>
              <m:e>
                <m:acc>
                  <m:accPr>
                    <m:chr m:val="¯"/>
                    <m:ctrlPr>
                      <w:rPr>
                        <w:rFonts w:ascii="Cambria Math" w:hAnsi="Cambria Math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</m:acc>
              </m:e>
              <m:sub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lit/>
                        <m:nor/>
                      </m:rPr>
                      <w:rPr>
                        <w:rFonts w:ascii="Cambria Math" w:hAnsi="Cambria Math"/>
                        <w:lang w:val="en-US"/>
                      </w:rPr>
                      <m:t>Cl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2</m:t>
                    </m:r>
                  </m:sub>
                </m:sSub>
              </m:sub>
              <m:sup>
                <m:f>
                  <m:fPr>
                    <m:type m:val="lin"/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lang w:val="en-US"/>
                      </w:rPr>
                      <m:t>2</m:t>
                    </m:r>
                  </m:den>
                </m:f>
              </m:sup>
            </m:sSubSup>
          </m:den>
        </m:f>
        <m:r>
          <w:rPr>
            <w:rFonts w:ascii="Cambria Math" w:hAnsi="Cambria Math"/>
            <w:lang w:val="en-US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  <w:lang w:val="en-US"/>
              </w:rPr>
              <m:t>∘</m:t>
            </m:r>
          </m:sup>
        </m:sSup>
        <m:r>
          <w:rPr>
            <w:rFonts w:ascii="Cambria Math" w:hAnsi="Cambria Math"/>
            <w:lang w:val="en-US"/>
          </w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0,0591</m:t>
            </m:r>
          </m:num>
          <m:den>
            <m:r>
              <w:rPr>
                <w:rFonts w:ascii="Cambria Math" w:hAnsi="Cambria Math"/>
                <w:lang w:val="en-US"/>
              </w:rPr>
              <m:t>5</m:t>
            </m:r>
          </m:den>
        </m:f>
        <m:r>
          <w:rPr>
            <w:rFonts w:ascii="Cambria Math" w:hAnsi="Cambria Math"/>
            <w:lang w:val="en-US"/>
          </w:rPr>
          <m:t>⋅</m:t>
        </m:r>
        <m:r>
          <w:rPr>
            <w:rFonts w:ascii="Cambria Math" w:hAnsi="Cambria Math"/>
            <w:lang w:val="en-US"/>
          </w:rPr>
          <m:t>6⋅</m:t>
        </m:r>
        <m:r>
          <m:rPr>
            <m:lit/>
            <m:nor/>
          </m:rPr>
          <w:rPr>
            <w:rFonts w:ascii="Cambria Math" w:hAnsi="Cambria Math"/>
            <w:lang w:val="en-US"/>
          </w:rPr>
          <m:t>lg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lit/>
                    <m:nor/>
                  </m:rPr>
                  <w:rPr>
                    <w:rFonts w:ascii="Cambria Math" w:hAnsi="Cambria Math"/>
                    <w:lang w:val="en-US"/>
                  </w:rPr>
                  <m:t>H</m:t>
                </m:r>
              </m:e>
              <m:sup>
                <m:r>
                  <w:rPr>
                    <w:rFonts w:ascii="Cambria Math" w:hAnsi="Cambria Math"/>
                    <w:lang w:val="en-US"/>
                  </w:rPr>
                  <m:t>+</m:t>
                </m:r>
              </m:sup>
            </m:sSup>
          </m:e>
        </m:d>
        <m:r>
          <w:rPr>
            <w:rFonts w:ascii="Cambria Math" w:hAnsi="Cambria Math"/>
            <w:lang w:val="en-US"/>
          </w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0,0591</m:t>
            </m:r>
          </m:num>
          <m:den>
            <m:r>
              <w:rPr>
                <w:rFonts w:ascii="Cambria Math" w:hAnsi="Cambria Math"/>
                <w:lang w:val="en-US"/>
              </w:rPr>
              <m:t>5</m:t>
            </m:r>
          </m:den>
        </m:f>
        <m:r>
          <m:rPr>
            <m:lit/>
            <m:nor/>
          </m:rPr>
          <w:rPr>
            <w:rFonts w:ascii="Cambria Math" w:hAnsi="Cambria Math"/>
            <w:lang w:val="en-US"/>
          </w:rPr>
          <m:t>lg</m:t>
        </m:r>
        <m:f>
          <m:fPr>
            <m:ctrlPr>
              <w:rPr>
                <w:rFonts w:ascii="Cambria Math" w:hAnsi="Cambria Math"/>
              </w:rPr>
            </m:ctrlPr>
          </m:fPr>
          <m:num>
            <m:d>
              <m:dPr>
                <m:begChr m:val="["/>
                <m:endChr m:val="]"/>
                <m:ctrlPr>
                  <w:rPr>
                    <w:rFonts w:ascii="Cambria Math" w:hAnsi="Cambria Math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m:rPr>
                        <m:lit/>
                        <m:nor/>
                      </m:rPr>
                      <w:rPr>
                        <w:rFonts w:ascii="Cambria Math" w:hAnsi="Cambria Math"/>
                        <w:lang w:val="en-US"/>
                      </w:rPr>
                      <m:t>ClO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3</m:t>
                    </m:r>
                  </m:sub>
                  <m:sup>
                    <m:r>
                      <w:rPr>
                        <w:rFonts w:ascii="Cambria Math" w:hAnsi="Cambria Math"/>
                        <w:lang w:val="en-US"/>
                      </w:rPr>
                      <m:t>-</m:t>
                    </m:r>
                  </m:sup>
                </m:sSubSup>
              </m:e>
            </m:d>
          </m:num>
          <m:den>
            <m:sSubSup>
              <m:sSubSupPr>
                <m:ctrlPr>
                  <w:rPr>
                    <w:rFonts w:ascii="Cambria Math" w:hAnsi="Cambria Math"/>
                  </w:rPr>
                </m:ctrlPr>
              </m:sSubSupPr>
              <m:e>
                <m:acc>
                  <m:accPr>
                    <m:chr m:val="¯"/>
                    <m:ctrlPr>
                      <w:rPr>
                        <w:rFonts w:ascii="Cambria Math" w:hAnsi="Cambria Math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</m:acc>
              </m:e>
              <m:sub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lit/>
                        <m:nor/>
                      </m:rPr>
                      <w:rPr>
                        <w:rFonts w:ascii="Cambria Math" w:hAnsi="Cambria Math"/>
                        <w:lang w:val="en-US"/>
                      </w:rPr>
                      <m:t>Cl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2</m:t>
                    </m:r>
                  </m:sub>
                </m:sSub>
              </m:sub>
              <m:sup>
                <m:f>
                  <m:fPr>
                    <m:type m:val="lin"/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lang w:val="en-US"/>
                      </w:rPr>
                      <m:t>2</m:t>
                    </m:r>
                  </m:den>
                </m:f>
              </m:sup>
            </m:sSubSup>
          </m:den>
        </m:f>
        <m:r>
          <w:rPr>
            <w:rFonts w:ascii="Cambria Math" w:hAnsi="Cambria Math"/>
            <w:lang w:val="en-US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  <w:lang w:val="en-US"/>
              </w:rPr>
              <m:t>∘</m:t>
            </m:r>
          </m:sup>
        </m:sSup>
        <m:r>
          <w:rPr>
            <w:rFonts w:ascii="Cambria Math" w:hAnsi="Cambria Math"/>
            <w:lang w:val="en-US"/>
          </w:rPr>
          <m:t>-</m:t>
        </m:r>
        <m:r>
          <w:rPr>
            <w:rFonts w:ascii="Cambria Math" w:hAnsi="Cambria Math"/>
            <w:lang w:val="en-US"/>
          </w:rPr>
          <m:t>0,0708</m:t>
        </m:r>
        <m:r>
          <m:rPr>
            <m:lit/>
            <m:nor/>
          </m:rPr>
          <w:rPr>
            <w:rFonts w:ascii="Cambria Math" w:hAnsi="Cambria Math"/>
            <w:lang w:val="en-US"/>
          </w:rPr>
          <m:t>pH</m:t>
        </m:r>
        <m:r>
          <w:rPr>
            <w:rFonts w:ascii="Cambria Math" w:hAnsi="Cambria Math"/>
            <w:lang w:val="en-US"/>
          </w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0,0591</m:t>
            </m:r>
          </m:num>
          <m:den>
            <m:r>
              <w:rPr>
                <w:rFonts w:ascii="Cambria Math" w:hAnsi="Cambria Math"/>
                <w:lang w:val="en-US"/>
              </w:rPr>
              <m:t>5</m:t>
            </m:r>
          </m:den>
        </m:f>
        <m:r>
          <m:rPr>
            <m:lit/>
            <m:nor/>
          </m:rPr>
          <w:rPr>
            <w:rFonts w:ascii="Cambria Math" w:hAnsi="Cambria Math"/>
            <w:lang w:val="en-US"/>
          </w:rPr>
          <m:t>lg</m:t>
        </m:r>
        <m:f>
          <m:fPr>
            <m:ctrlPr>
              <w:rPr>
                <w:rFonts w:ascii="Cambria Math" w:hAnsi="Cambria Math"/>
              </w:rPr>
            </m:ctrlPr>
          </m:fPr>
          <m:num>
            <m:d>
              <m:dPr>
                <m:begChr m:val="["/>
                <m:endChr m:val="]"/>
                <m:ctrlPr>
                  <w:rPr>
                    <w:rFonts w:ascii="Cambria Math" w:hAnsi="Cambria Math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m:rPr>
                        <m:lit/>
                        <m:nor/>
                      </m:rPr>
                      <w:rPr>
                        <w:rFonts w:ascii="Cambria Math" w:hAnsi="Cambria Math"/>
                        <w:lang w:val="en-US"/>
                      </w:rPr>
                      <m:t>ClO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3</m:t>
                    </m:r>
                  </m:sub>
                  <m:sup>
                    <m:r>
                      <w:rPr>
                        <w:rFonts w:ascii="Cambria Math" w:hAnsi="Cambria Math"/>
                        <w:lang w:val="en-US"/>
                      </w:rPr>
                      <m:t>-</m:t>
                    </m:r>
                  </m:sup>
                </m:sSubSup>
              </m:e>
            </m:d>
          </m:num>
          <m:den>
            <m:sSubSup>
              <m:sSubSupPr>
                <m:ctrlPr>
                  <w:rPr>
                    <w:rFonts w:ascii="Cambria Math" w:hAnsi="Cambria Math"/>
                  </w:rPr>
                </m:ctrlPr>
              </m:sSubSupPr>
              <m:e>
                <m:acc>
                  <m:accPr>
                    <m:chr m:val="¯"/>
                    <m:ctrlPr>
                      <w:rPr>
                        <w:rFonts w:ascii="Cambria Math" w:hAnsi="Cambria Math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</m:acc>
              </m:e>
              <m:sub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lit/>
                        <m:nor/>
                      </m:rPr>
                      <w:rPr>
                        <w:rFonts w:ascii="Cambria Math" w:hAnsi="Cambria Math"/>
                        <w:lang w:val="en-US"/>
                      </w:rPr>
                      <m:t>Cl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2</m:t>
                    </m:r>
                  </m:sub>
                </m:sSub>
              </m:sub>
              <m:sup>
                <m:f>
                  <m:fPr>
                    <m:type m:val="lin"/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lang w:val="en-US"/>
                      </w:rPr>
                      <m:t>2</m:t>
                    </m:r>
                  </m:den>
                </m:f>
              </m:sup>
            </m:sSubSup>
          </m:den>
        </m:f>
      </m:oMath>
      <w:r w:rsidRPr="00D33B21">
        <w:rPr>
          <w:sz w:val="22"/>
          <w:szCs w:val="22"/>
          <w:lang w:val="en-US"/>
        </w:rPr>
        <w:t xml:space="preserve"> </w:t>
      </w:r>
    </w:p>
    <w:p w:rsidR="006B6596" w:rsidRDefault="00D33B21">
      <w:pPr>
        <w:pStyle w:val="a0"/>
        <w:spacing w:line="240" w:lineRule="auto"/>
        <w:ind w:left="720" w:firstLine="0"/>
        <w:rPr>
          <w:i/>
          <w:iCs/>
          <w:sz w:val="22"/>
          <w:szCs w:val="22"/>
        </w:rPr>
      </w:pPr>
      <w:r>
        <w:rPr>
          <w:sz w:val="22"/>
          <w:szCs w:val="22"/>
        </w:rPr>
        <w:t xml:space="preserve">Тогда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∘</m:t>
            </m:r>
          </m:sup>
        </m:sSup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lit/>
                <m:nor/>
              </m:rPr>
              <w:rPr>
                <w:rFonts w:ascii="Cambria Math" w:hAnsi="Cambria Math"/>
              </w:rPr>
              <m:t>pH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∘</m:t>
            </m:r>
          </m:sup>
        </m:sSup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lit/>
                <m:nor/>
              </m:rPr>
              <w:rPr>
                <w:rFonts w:ascii="Cambria Math" w:hAnsi="Cambria Math"/>
              </w:rPr>
              <m:t>pH</m:t>
            </m:r>
            <m:r>
              <w:rPr>
                <w:rFonts w:ascii="Cambria Math" w:hAnsi="Cambria Math"/>
              </w:rPr>
              <m:t>=0</m:t>
            </m:r>
          </m:e>
        </m:d>
        <m: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0,0708</m:t>
        </m:r>
        <m:r>
          <m:rPr>
            <m:lit/>
            <m:nor/>
          </m:rPr>
          <w:rPr>
            <w:rFonts w:ascii="Cambria Math" w:hAnsi="Cambria Math"/>
          </w:rPr>
          <m:t>pH</m:t>
        </m:r>
      </m:oMath>
    </w:p>
    <w:p w:rsidR="006B6596" w:rsidRDefault="00D33B21">
      <w:pPr>
        <w:pStyle w:val="a0"/>
        <w:numPr>
          <w:ilvl w:val="0"/>
          <w:numId w:val="13"/>
        </w:numPr>
        <w:spacing w:line="240" w:lineRule="auto"/>
        <w:rPr>
          <w:i/>
          <w:iCs/>
          <w:sz w:val="22"/>
          <w:szCs w:val="22"/>
        </w:rPr>
      </w:pPr>
      <w:r>
        <w:rPr>
          <w:sz w:val="22"/>
          <w:szCs w:val="22"/>
        </w:rPr>
        <w:t xml:space="preserve">1,47 − 0,0708pH &lt; 1,36 ⇒ </w:t>
      </w:r>
      <w:proofErr w:type="spellStart"/>
      <w:r>
        <w:rPr>
          <w:sz w:val="22"/>
          <w:szCs w:val="22"/>
        </w:rPr>
        <w:t>pH</w:t>
      </w:r>
      <w:proofErr w:type="spellEnd"/>
      <w:r>
        <w:rPr>
          <w:sz w:val="22"/>
          <w:szCs w:val="22"/>
        </w:rPr>
        <w:t xml:space="preserve"> &gt; (1,47 − 1,36) / 0,0708 = 1,55.</w:t>
      </w:r>
    </w:p>
    <w:p w:rsidR="006B6596" w:rsidRDefault="006B6596">
      <w:pPr>
        <w:pStyle w:val="2"/>
      </w:pPr>
    </w:p>
    <w:p w:rsidR="006B6596" w:rsidRDefault="00D33B21">
      <w:pPr>
        <w:pStyle w:val="a0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От момента приёма препарата до новогодней полночи пройдёт 36 ч — это 6 периодов </w:t>
      </w:r>
      <w:r>
        <w:rPr>
          <w:color w:val="000000"/>
          <w:sz w:val="22"/>
          <w:szCs w:val="22"/>
        </w:rPr>
        <w:t>полувыведения, поэтому концентрация препарата снизится в 2</w:t>
      </w:r>
      <w:r>
        <w:rPr>
          <w:color w:val="000000"/>
          <w:sz w:val="22"/>
          <w:szCs w:val="22"/>
          <w:vertAlign w:val="superscript"/>
        </w:rPr>
        <w:t>6</w:t>
      </w:r>
      <w:r>
        <w:rPr>
          <w:color w:val="000000"/>
          <w:sz w:val="22"/>
          <w:szCs w:val="22"/>
        </w:rPr>
        <w:t xml:space="preserve"> = 64 раза и составит 300 / 60 / 64 ≈ 0,078 мг/кг тела, что ниже </w:t>
      </w:r>
      <w:r>
        <w:rPr>
          <w:color w:val="000000"/>
          <w:sz w:val="22"/>
          <w:szCs w:val="22"/>
        </w:rPr>
        <w:lastRenderedPageBreak/>
        <w:t xml:space="preserve">порога токсичного действия. </w:t>
      </w:r>
      <w:proofErr w:type="gramStart"/>
      <w:r>
        <w:rPr>
          <w:color w:val="000000"/>
          <w:sz w:val="22"/>
          <w:szCs w:val="22"/>
        </w:rPr>
        <w:t>Значит</w:t>
      </w:r>
      <w:proofErr w:type="gramEnd"/>
      <w:r>
        <w:rPr>
          <w:color w:val="000000"/>
          <w:sz w:val="22"/>
          <w:szCs w:val="22"/>
        </w:rPr>
        <w:t xml:space="preserve"> человек сможет отметить НГ бокалом шампанского. НГ в Москве наступает 4 ч позже, чем в Новосибирс</w:t>
      </w:r>
      <w:r>
        <w:rPr>
          <w:color w:val="000000"/>
          <w:sz w:val="22"/>
          <w:szCs w:val="22"/>
        </w:rPr>
        <w:t>ке, поэтому в Москве сможет отметить.</w:t>
      </w:r>
    </w:p>
    <w:p w:rsidR="006B6596" w:rsidRDefault="00D33B21">
      <w:pPr>
        <w:pStyle w:val="a0"/>
        <w:rPr>
          <w:sz w:val="22"/>
          <w:szCs w:val="22"/>
        </w:rPr>
      </w:pPr>
      <w:r>
        <w:rPr>
          <w:color w:val="000000"/>
          <w:sz w:val="22"/>
          <w:szCs w:val="22"/>
        </w:rPr>
        <w:t>В Петропавловске-Камчатском НГ наступает на 5 часов раньше, чем в Новосибирске, поэтому пройдёт всего 31 ч после приёма препарата. Концентрация препарата к этому моменту (в мг на кг массы):</w:t>
      </w:r>
    </w:p>
    <w:p w:rsidR="006B6596" w:rsidRDefault="00D33B21">
      <w:pPr>
        <w:pStyle w:val="a0"/>
        <w:rPr>
          <w:sz w:val="22"/>
          <w:szCs w:val="22"/>
        </w:rPr>
      </w:pPr>
      <m:oMath>
        <m:r>
          <w:rPr>
            <w:rFonts w:ascii="Cambria Math" w:hAnsi="Cambria Math"/>
          </w:rPr>
          <m:t>C</m:t>
        </m:r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⋅</m:t>
        </m:r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e>
            </m:d>
          </m:e>
          <m:sup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t</m:t>
                </m:r>
              </m:num>
              <m:den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τ</m:t>
                    </m:r>
                  </m:e>
                  <m:sub>
                    <m:f>
                      <m:fPr>
                        <m:type m:val="lin"/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den>
                    </m:f>
                  </m:sub>
                </m:sSub>
              </m:den>
            </m:f>
          </m:sup>
        </m:sSup>
        <m:r>
          <w:rPr>
            <w:rFonts w:ascii="Cambria Math" w:hAnsi="Cambria Math"/>
          </w:rPr>
          <m:t>=50⋅</m:t>
        </m:r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e>
            </m:d>
          </m:e>
          <m:sup>
            <m:f>
              <m:fPr>
                <m:type m:val="lin"/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31</m:t>
                </m:r>
              </m:num>
              <m:den>
                <m:r>
                  <w:rPr>
                    <w:rFonts w:ascii="Cambria Math" w:hAnsi="Cambria Math"/>
                  </w:rPr>
                  <m:t>6</m:t>
                </m:r>
              </m:den>
            </m:f>
          </m:sup>
        </m:sSup>
        <m:r>
          <w:rPr>
            <w:rFonts w:ascii="Cambria Math" w:hAnsi="Cambria Math"/>
          </w:rPr>
          <m:t>=1,3</m:t>
        </m:r>
        <m:r>
          <w:rPr>
            <w:rFonts w:ascii="Cambria Math" w:hAnsi="Cambria Math"/>
          </w:rPr>
          <m:t>9</m:t>
        </m:r>
        <m:r>
          <m:rPr>
            <m:lit/>
            <m:nor/>
          </m:rPr>
          <w:rPr>
            <w:rFonts w:ascii="Cambria Math" w:hAnsi="Cambria Math"/>
          </w:rPr>
          <m:t xml:space="preserve"> мг</m:t>
        </m:r>
        <m:r>
          <w:rPr>
            <w:rFonts w:ascii="Cambria Math" w:hAnsi="Cambria Math"/>
          </w:rPr>
          <m:t>,</m:t>
        </m:r>
      </m:oMath>
      <w:r>
        <w:rPr>
          <w:color w:val="000000"/>
          <w:sz w:val="22"/>
          <w:szCs w:val="22"/>
        </w:rPr>
        <w:t>что выше уровня отсутствия токсичности, поэтому нельзя употреблять алкоголь.</w:t>
      </w:r>
    </w:p>
    <w:p w:rsidR="006B6596" w:rsidRDefault="006B6596">
      <w:pPr>
        <w:pStyle w:val="a0"/>
        <w:rPr>
          <w:color w:val="000000"/>
          <w:sz w:val="22"/>
          <w:szCs w:val="22"/>
        </w:rPr>
      </w:pPr>
    </w:p>
    <w:sectPr w:rsidR="006B6596">
      <w:type w:val="continuous"/>
      <w:pgSz w:w="11906" w:h="16838"/>
      <w:pgMar w:top="720" w:right="720" w:bottom="720" w:left="72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ZSongS-Extended">
    <w:panose1 w:val="00000000000000000000"/>
    <w:charset w:val="00"/>
    <w:family w:val="roman"/>
    <w:notTrueType/>
    <w:pitch w:val="default"/>
  </w:font>
  <w:font w:name="Noto Sans Devanagari">
    <w:panose1 w:val="020B0502040504020204"/>
    <w:charset w:val="00"/>
    <w:family w:val="swiss"/>
    <w:pitch w:val="variable"/>
    <w:sig w:usb0="80008023" w:usb1="00002046" w:usb2="00000000" w:usb3="00000000" w:csb0="00000001" w:csb1="00000000"/>
  </w:font>
  <w:font w:name="Linux Libertine">
    <w:panose1 w:val="02000503000000000000"/>
    <w:charset w:val="CC"/>
    <w:family w:val="auto"/>
    <w:pitch w:val="variable"/>
    <w:sig w:usb0="E0000AFF" w:usb1="5200E5FB" w:usb2="02000020" w:usb3="00000000" w:csb0="000001BF" w:csb1="00000000"/>
  </w:font>
  <w:font w:name="DejaVu Sans;Times New Roman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ymbol;Arial Unicode M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E1A16"/>
    <w:multiLevelType w:val="multilevel"/>
    <w:tmpl w:val="DB502EB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i w:val="0"/>
        <w:iCs w:val="0"/>
      </w:rPr>
    </w:lvl>
  </w:abstractNum>
  <w:abstractNum w:abstractNumId="1">
    <w:nsid w:val="0F5A22D4"/>
    <w:multiLevelType w:val="multilevel"/>
    <w:tmpl w:val="C1CA0A0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i w:val="0"/>
        <w:iCs w:val="0"/>
      </w:rPr>
    </w:lvl>
  </w:abstractNum>
  <w:abstractNum w:abstractNumId="2">
    <w:nsid w:val="182A329E"/>
    <w:multiLevelType w:val="multilevel"/>
    <w:tmpl w:val="0EBEE9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i w:val="0"/>
        <w:iCs w:val="0"/>
      </w:rPr>
    </w:lvl>
  </w:abstractNum>
  <w:abstractNum w:abstractNumId="3">
    <w:nsid w:val="18897A32"/>
    <w:multiLevelType w:val="multilevel"/>
    <w:tmpl w:val="2B76BDEE"/>
    <w:lvl w:ilvl="0">
      <w:start w:val="1"/>
      <w:numFmt w:val="none"/>
      <w:pStyle w:val="1"/>
      <w:suff w:val="nothing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pStyle w:val="2"/>
      <w:suff w:val="space"/>
      <w:lvlText w:val="Задание %2.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%3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4">
    <w:nsid w:val="18C45926"/>
    <w:multiLevelType w:val="multilevel"/>
    <w:tmpl w:val="C1DEDDE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i w:val="0"/>
        <w:iCs w:val="0"/>
      </w:rPr>
    </w:lvl>
  </w:abstractNum>
  <w:abstractNum w:abstractNumId="5">
    <w:nsid w:val="192D13A0"/>
    <w:multiLevelType w:val="multilevel"/>
    <w:tmpl w:val="4E4C24F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i w:val="0"/>
        <w:iCs w:val="0"/>
      </w:rPr>
    </w:lvl>
  </w:abstractNum>
  <w:abstractNum w:abstractNumId="6">
    <w:nsid w:val="218059FC"/>
    <w:multiLevelType w:val="multilevel"/>
    <w:tmpl w:val="B7C8113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  <w:iCs w:val="0"/>
      </w:rPr>
    </w:lvl>
    <w:lvl w:ilvl="1">
      <w:start w:val="1"/>
      <w:numFmt w:val="russianLower"/>
      <w:lvlText w:val="%2)"/>
      <w:lvlJc w:val="left"/>
      <w:pPr>
        <w:tabs>
          <w:tab w:val="num" w:pos="1080"/>
        </w:tabs>
        <w:ind w:left="1080" w:hanging="360"/>
      </w:pPr>
      <w:rPr>
        <w:b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i w:val="0"/>
        <w:iCs w:val="0"/>
      </w:rPr>
    </w:lvl>
  </w:abstractNum>
  <w:abstractNum w:abstractNumId="7">
    <w:nsid w:val="3B183BF8"/>
    <w:multiLevelType w:val="multilevel"/>
    <w:tmpl w:val="BB461D4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  <w:iCs w:val="0"/>
      </w:rPr>
    </w:lvl>
    <w:lvl w:ilvl="1">
      <w:start w:val="1"/>
      <w:numFmt w:val="russianLower"/>
      <w:lvlText w:val="%2)"/>
      <w:lvlJc w:val="left"/>
      <w:pPr>
        <w:tabs>
          <w:tab w:val="num" w:pos="1080"/>
        </w:tabs>
        <w:ind w:left="1080" w:hanging="360"/>
      </w:pPr>
      <w:rPr>
        <w:b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i w:val="0"/>
        <w:iCs w:val="0"/>
      </w:rPr>
    </w:lvl>
  </w:abstractNum>
  <w:abstractNum w:abstractNumId="8">
    <w:nsid w:val="421C6AF9"/>
    <w:multiLevelType w:val="multilevel"/>
    <w:tmpl w:val="2A6CF56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i w:val="0"/>
        <w:iCs w:val="0"/>
      </w:rPr>
    </w:lvl>
  </w:abstractNum>
  <w:abstractNum w:abstractNumId="9">
    <w:nsid w:val="736131E3"/>
    <w:multiLevelType w:val="multilevel"/>
    <w:tmpl w:val="3362A98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  <w:iCs w:val="0"/>
      </w:rPr>
    </w:lvl>
    <w:lvl w:ilvl="1">
      <w:start w:val="1"/>
      <w:numFmt w:val="russianLower"/>
      <w:lvlText w:val="%2)"/>
      <w:lvlJc w:val="left"/>
      <w:pPr>
        <w:tabs>
          <w:tab w:val="num" w:pos="1080"/>
        </w:tabs>
        <w:ind w:left="1080" w:hanging="360"/>
      </w:pPr>
      <w:rPr>
        <w:b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i w:val="0"/>
        <w:iCs w:val="0"/>
      </w:rPr>
    </w:lvl>
  </w:abstractNum>
  <w:abstractNum w:abstractNumId="10">
    <w:nsid w:val="762A7697"/>
    <w:multiLevelType w:val="multilevel"/>
    <w:tmpl w:val="ADE225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  <w:iCs w:val="0"/>
      </w:rPr>
    </w:lvl>
    <w:lvl w:ilvl="1">
      <w:start w:val="1"/>
      <w:numFmt w:val="russianLower"/>
      <w:lvlText w:val="%2)"/>
      <w:lvlJc w:val="left"/>
      <w:pPr>
        <w:tabs>
          <w:tab w:val="num" w:pos="1080"/>
        </w:tabs>
        <w:ind w:left="1080" w:hanging="360"/>
      </w:pPr>
      <w:rPr>
        <w:b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i w:val="0"/>
        <w:iCs w:val="0"/>
      </w:rPr>
    </w:lvl>
  </w:abstractNum>
  <w:abstractNum w:abstractNumId="11">
    <w:nsid w:val="794D4B52"/>
    <w:multiLevelType w:val="multilevel"/>
    <w:tmpl w:val="A296C4A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i w:val="0"/>
        <w:iCs w:val="0"/>
      </w:rPr>
    </w:lvl>
  </w:abstractNum>
  <w:abstractNum w:abstractNumId="12">
    <w:nsid w:val="7C6E6DCD"/>
    <w:multiLevelType w:val="multilevel"/>
    <w:tmpl w:val="4020990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sz w:val="22"/>
      </w:rPr>
    </w:lvl>
    <w:lvl w:ilvl="1">
      <w:start w:val="1"/>
      <w:numFmt w:val="russianLower"/>
      <w:lvlText w:val="%2)"/>
      <w:lvlJc w:val="left"/>
      <w:pPr>
        <w:tabs>
          <w:tab w:val="num" w:pos="1080"/>
        </w:tabs>
        <w:ind w:left="1080" w:hanging="360"/>
      </w:pPr>
      <w:rPr>
        <w:b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3"/>
  </w:num>
  <w:num w:numId="2">
    <w:abstractNumId w:val="12"/>
  </w:num>
  <w:num w:numId="3">
    <w:abstractNumId w:val="0"/>
  </w:num>
  <w:num w:numId="4">
    <w:abstractNumId w:val="6"/>
  </w:num>
  <w:num w:numId="5">
    <w:abstractNumId w:val="10"/>
  </w:num>
  <w:num w:numId="6">
    <w:abstractNumId w:val="11"/>
  </w:num>
  <w:num w:numId="7">
    <w:abstractNumId w:val="9"/>
  </w:num>
  <w:num w:numId="8">
    <w:abstractNumId w:val="1"/>
  </w:num>
  <w:num w:numId="9">
    <w:abstractNumId w:val="4"/>
  </w:num>
  <w:num w:numId="10">
    <w:abstractNumId w:val="7"/>
  </w:num>
  <w:num w:numId="11">
    <w:abstractNumId w:val="5"/>
  </w:num>
  <w:num w:numId="12">
    <w:abstractNumId w:val="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isplayBackgroundShape/>
  <w:proofState w:spelling="clean" w:grammar="clean"/>
  <w:mailMerge>
    <w:mainDocumentType w:val="formLetters"/>
    <w:dataType w:val="textFile"/>
    <w:query w:val="SELECT * FROM Адреса.dbo.AddressBook$"/>
  </w:mailMerge>
  <w:defaultTabStop w:val="794"/>
  <w:autoHyphenation/>
  <w:characterSpacingControl w:val="doNotCompress"/>
  <w:compat>
    <w:compatSetting w:name="compatibilityMode" w:uri="http://schemas.microsoft.com/office/word" w:val="14"/>
  </w:compat>
  <w:rsids>
    <w:rsidRoot w:val="006B6596"/>
    <w:rsid w:val="006B6596"/>
    <w:rsid w:val="00D33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FZSongS-Extended" w:hAnsi="Times New Roman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after="113" w:line="288" w:lineRule="auto"/>
      <w:jc w:val="center"/>
    </w:pPr>
    <w:rPr>
      <w:rFonts w:ascii="Linux Libertine" w:eastAsia="DejaVu Sans;Times New Roman" w:hAnsi="Linux Libertine" w:cs="DejaVu Sans;Times New Roman"/>
      <w:bCs/>
      <w:kern w:val="2"/>
    </w:rPr>
  </w:style>
  <w:style w:type="paragraph" w:styleId="1">
    <w:name w:val="heading 1"/>
    <w:basedOn w:val="Heading"/>
    <w:next w:val="a0"/>
    <w:qFormat/>
    <w:pPr>
      <w:pageBreakBefore/>
      <w:numPr>
        <w:numId w:val="1"/>
      </w:numPr>
      <w:spacing w:before="0" w:after="119"/>
      <w:ind w:left="0" w:firstLine="0"/>
      <w:outlineLvl w:val="0"/>
    </w:pPr>
    <w:rPr>
      <w:rFonts w:ascii="Times New Roman" w:hAnsi="Times New Roman"/>
      <w:b/>
      <w:sz w:val="24"/>
      <w:szCs w:val="32"/>
    </w:rPr>
  </w:style>
  <w:style w:type="paragraph" w:styleId="2">
    <w:name w:val="heading 2"/>
    <w:basedOn w:val="Heading"/>
    <w:next w:val="a0"/>
    <w:qFormat/>
    <w:pPr>
      <w:numPr>
        <w:ilvl w:val="1"/>
        <w:numId w:val="1"/>
      </w:numPr>
      <w:spacing w:before="113" w:after="0" w:line="240" w:lineRule="auto"/>
      <w:ind w:left="0" w:firstLine="0"/>
      <w:jc w:val="left"/>
      <w:outlineLvl w:val="1"/>
    </w:pPr>
    <w:rPr>
      <w:rFonts w:ascii="Times New Roman" w:hAnsi="Times New Roman" w:cs="Times New Roman"/>
      <w:b/>
      <w:i/>
      <w:iCs/>
      <w:sz w:val="24"/>
      <w:u w:val="single"/>
    </w:rPr>
  </w:style>
  <w:style w:type="paragraph" w:styleId="3">
    <w:name w:val="heading 3"/>
    <w:basedOn w:val="Heading"/>
    <w:next w:val="a0"/>
    <w:qFormat/>
    <w:pPr>
      <w:numPr>
        <w:ilvl w:val="2"/>
        <w:numId w:val="1"/>
      </w:numPr>
      <w:spacing w:before="140"/>
      <w:outlineLvl w:val="2"/>
    </w:pPr>
    <w:rPr>
      <w:b/>
    </w:rPr>
  </w:style>
  <w:style w:type="paragraph" w:styleId="5">
    <w:name w:val="heading 5"/>
    <w:basedOn w:val="Heading"/>
    <w:next w:val="a0"/>
    <w:qFormat/>
    <w:pPr>
      <w:numPr>
        <w:ilvl w:val="4"/>
        <w:numId w:val="1"/>
      </w:numPr>
      <w:spacing w:before="120" w:after="60"/>
      <w:outlineLvl w:val="4"/>
    </w:pPr>
    <w:rPr>
      <w:b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Основной шрифт абзаца1"/>
    <w:qFormat/>
  </w:style>
  <w:style w:type="character" w:customStyle="1" w:styleId="Absatz-Standardschriftart">
    <w:name w:val="Absatz-Standardschriftart"/>
    <w:qFormat/>
  </w:style>
  <w:style w:type="character" w:customStyle="1" w:styleId="a4">
    <w:name w:val="Символ нумерации"/>
    <w:qFormat/>
  </w:style>
  <w:style w:type="character" w:customStyle="1" w:styleId="a5">
    <w:name w:val="Маркеры списка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StrongEmphasis">
    <w:name w:val="Strong Emphasis"/>
    <w:qFormat/>
    <w:rPr>
      <w:b/>
      <w:bCs/>
    </w:rPr>
  </w:style>
  <w:style w:type="character" w:customStyle="1" w:styleId="a6">
    <w:name w:val="Основной текст с отступом Знак"/>
    <w:qFormat/>
    <w:rPr>
      <w:rFonts w:ascii="Calibri" w:eastAsia="Calibri" w:hAnsi="Calibri" w:cs="Calibri"/>
      <w:sz w:val="22"/>
      <w:szCs w:val="22"/>
    </w:rPr>
  </w:style>
  <w:style w:type="character" w:customStyle="1" w:styleId="apple-converted-space">
    <w:name w:val="apple-converted-space"/>
    <w:qFormat/>
  </w:style>
  <w:style w:type="character" w:styleId="a7">
    <w:name w:val="Hyperlink"/>
    <w:rPr>
      <w:color w:val="000080"/>
      <w:u w:val="single"/>
    </w:rPr>
  </w:style>
  <w:style w:type="character" w:customStyle="1" w:styleId="NumberingSymbols">
    <w:name w:val="Numbering Symbols"/>
    <w:qFormat/>
    <w:rPr>
      <w:b/>
      <w:i w:val="0"/>
      <w:iCs w:val="0"/>
    </w:rPr>
  </w:style>
  <w:style w:type="character" w:customStyle="1" w:styleId="Bold">
    <w:name w:val="Bold"/>
    <w:qFormat/>
    <w:rPr>
      <w:b/>
      <w:sz w:val="22"/>
    </w:rPr>
  </w:style>
  <w:style w:type="character" w:customStyle="1" w:styleId="20">
    <w:name w:val="Заголовок 2 Знак"/>
    <w:qFormat/>
    <w:rPr>
      <w:rFonts w:eastAsia="DejaVu Sans;Times New Roman"/>
      <w:b/>
      <w:bCs/>
      <w:i/>
      <w:iCs/>
      <w:kern w:val="2"/>
      <w:sz w:val="24"/>
      <w:szCs w:val="28"/>
      <w:u w:val="single"/>
      <w:lang w:eastAsia="zh-CN" w:bidi="hi-IN"/>
    </w:rPr>
  </w:style>
  <w:style w:type="character" w:customStyle="1" w:styleId="Character20style">
    <w:name w:val="Character_20_style"/>
    <w:qFormat/>
  </w:style>
  <w:style w:type="character" w:customStyle="1" w:styleId="a8">
    <w:name w:val="Текст выноски Знак"/>
    <w:basedOn w:val="a1"/>
    <w:qFormat/>
    <w:rPr>
      <w:rFonts w:ascii="Tahoma" w:eastAsia="DejaVu Sans;Times New Roman" w:hAnsi="Tahoma" w:cs="Mangal"/>
      <w:kern w:val="2"/>
      <w:sz w:val="16"/>
      <w:szCs w:val="14"/>
    </w:rPr>
  </w:style>
  <w:style w:type="character" w:customStyle="1" w:styleId="a9">
    <w:name w:val="Основной текст Знак"/>
    <w:basedOn w:val="a1"/>
    <w:qFormat/>
    <w:rPr>
      <w:rFonts w:eastAsia="DejaVu Sans;Times New Roman" w:cs="DejaVu Sans;Times New Roman"/>
      <w:kern w:val="2"/>
      <w:sz w:val="24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Tasks">
    <w:name w:val="Tasks"/>
    <w:basedOn w:val="NumberingSymbols"/>
    <w:qFormat/>
    <w:rPr>
      <w:b/>
      <w:i w:val="0"/>
      <w:iCs w:val="0"/>
    </w:rPr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0">
    <w:name w:val="Body Text"/>
    <w:basedOn w:val="a"/>
    <w:pPr>
      <w:spacing w:before="57" w:after="0" w:line="264" w:lineRule="auto"/>
      <w:ind w:firstLine="397"/>
      <w:jc w:val="both"/>
    </w:pPr>
  </w:style>
  <w:style w:type="paragraph" w:styleId="aa">
    <w:name w:val="List"/>
    <w:basedOn w:val="a0"/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  <w:sz w:val="22"/>
    </w:rPr>
  </w:style>
  <w:style w:type="paragraph" w:customStyle="1" w:styleId="Index">
    <w:name w:val="Index"/>
    <w:basedOn w:val="a"/>
    <w:qFormat/>
    <w:pPr>
      <w:suppressLineNumbers/>
    </w:pPr>
    <w:rPr>
      <w:rFonts w:cs="Mangal"/>
    </w:rPr>
  </w:style>
  <w:style w:type="paragraph" w:customStyle="1" w:styleId="11">
    <w:name w:val="Заголовок1"/>
    <w:basedOn w:val="a"/>
    <w:next w:val="a0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12">
    <w:name w:val="Название объекта1"/>
    <w:basedOn w:val="a"/>
    <w:qFormat/>
    <w:pPr>
      <w:suppressLineNumbers/>
      <w:spacing w:before="120" w:after="120"/>
    </w:pPr>
    <w:rPr>
      <w:i/>
      <w:iCs/>
    </w:rPr>
  </w:style>
  <w:style w:type="paragraph" w:customStyle="1" w:styleId="13">
    <w:name w:val="Указатель1"/>
    <w:basedOn w:val="a"/>
    <w:qFormat/>
    <w:pPr>
      <w:suppressLineNumbers/>
    </w:pPr>
  </w:style>
  <w:style w:type="paragraph" w:customStyle="1" w:styleId="ac">
    <w:name w:val="Содержимое таблицы"/>
    <w:basedOn w:val="a"/>
    <w:qFormat/>
    <w:pPr>
      <w:suppressLineNumbers/>
    </w:pPr>
    <w:rPr>
      <w:sz w:val="22"/>
    </w:rPr>
  </w:style>
  <w:style w:type="paragraph" w:customStyle="1" w:styleId="ad">
    <w:name w:val="Заголовок таблицы"/>
    <w:basedOn w:val="ac"/>
    <w:qFormat/>
    <w:rPr>
      <w:b/>
    </w:rPr>
  </w:style>
  <w:style w:type="paragraph" w:styleId="21">
    <w:name w:val="toc 2"/>
    <w:basedOn w:val="13"/>
    <w:pPr>
      <w:tabs>
        <w:tab w:val="right" w:leader="dot" w:pos="9923"/>
      </w:tabs>
      <w:ind w:left="283"/>
    </w:pPr>
  </w:style>
  <w:style w:type="paragraph" w:customStyle="1" w:styleId="Table">
    <w:name w:val="Table"/>
    <w:basedOn w:val="12"/>
    <w:qFormat/>
  </w:style>
  <w:style w:type="paragraph" w:styleId="ae">
    <w:name w:val="Body Text Indent"/>
    <w:basedOn w:val="a"/>
    <w:pPr>
      <w:widowControl/>
      <w:suppressAutoHyphens w:val="0"/>
      <w:spacing w:after="120" w:line="276" w:lineRule="auto"/>
      <w:ind w:left="283" w:hanging="284"/>
    </w:pPr>
    <w:rPr>
      <w:rFonts w:ascii="Calibri" w:eastAsia="Calibri" w:hAnsi="Calibri" w:cs="Times New Roman"/>
      <w:kern w:val="0"/>
      <w:sz w:val="22"/>
      <w:szCs w:val="22"/>
      <w:lang w:bidi="ar-SA"/>
    </w:rPr>
  </w:style>
  <w:style w:type="paragraph" w:customStyle="1" w:styleId="TableContents">
    <w:name w:val="Table Contents"/>
    <w:basedOn w:val="a"/>
    <w:qFormat/>
    <w:pPr>
      <w:suppressLineNumbers/>
      <w:spacing w:after="0" w:line="276" w:lineRule="auto"/>
    </w:pPr>
  </w:style>
  <w:style w:type="paragraph" w:customStyle="1" w:styleId="TableHeading">
    <w:name w:val="Table Heading"/>
    <w:basedOn w:val="TableContents"/>
    <w:qFormat/>
    <w:rPr>
      <w:b/>
    </w:rPr>
  </w:style>
  <w:style w:type="paragraph" w:customStyle="1" w:styleId="af">
    <w:name w:val="По центру"/>
    <w:basedOn w:val="a0"/>
    <w:qFormat/>
    <w:pPr>
      <w:ind w:firstLine="0"/>
      <w:jc w:val="center"/>
    </w:pPr>
  </w:style>
  <w:style w:type="paragraph" w:styleId="af0">
    <w:name w:val="Balloon Text"/>
    <w:basedOn w:val="a"/>
    <w:qFormat/>
    <w:pPr>
      <w:spacing w:line="240" w:lineRule="auto"/>
    </w:pPr>
    <w:rPr>
      <w:rFonts w:ascii="Tahoma" w:hAnsi="Tahoma" w:cs="Mangal"/>
      <w:sz w:val="16"/>
      <w:szCs w:val="14"/>
    </w:rPr>
  </w:style>
  <w:style w:type="paragraph" w:styleId="af1">
    <w:name w:val="List Paragraph"/>
    <w:basedOn w:val="a"/>
    <w:qFormat/>
    <w:pPr>
      <w:widowControl/>
      <w:suppressAutoHyphens w:val="0"/>
      <w:spacing w:after="0" w:line="276" w:lineRule="auto"/>
      <w:ind w:left="720" w:hanging="284"/>
      <w:contextualSpacing/>
      <w:jc w:val="left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numbering" w:customStyle="1" w:styleId="Numbering123">
    <w:name w:val="Numbering 123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FZSongS-Extended" w:hAnsi="Times New Roman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after="113" w:line="288" w:lineRule="auto"/>
      <w:jc w:val="center"/>
    </w:pPr>
    <w:rPr>
      <w:rFonts w:ascii="Linux Libertine" w:eastAsia="DejaVu Sans;Times New Roman" w:hAnsi="Linux Libertine" w:cs="DejaVu Sans;Times New Roman"/>
      <w:bCs/>
      <w:kern w:val="2"/>
    </w:rPr>
  </w:style>
  <w:style w:type="paragraph" w:styleId="1">
    <w:name w:val="heading 1"/>
    <w:basedOn w:val="Heading"/>
    <w:next w:val="a0"/>
    <w:qFormat/>
    <w:pPr>
      <w:pageBreakBefore/>
      <w:numPr>
        <w:numId w:val="1"/>
      </w:numPr>
      <w:spacing w:before="0" w:after="119"/>
      <w:ind w:left="0" w:firstLine="0"/>
      <w:outlineLvl w:val="0"/>
    </w:pPr>
    <w:rPr>
      <w:rFonts w:ascii="Times New Roman" w:hAnsi="Times New Roman"/>
      <w:b/>
      <w:sz w:val="24"/>
      <w:szCs w:val="32"/>
    </w:rPr>
  </w:style>
  <w:style w:type="paragraph" w:styleId="2">
    <w:name w:val="heading 2"/>
    <w:basedOn w:val="Heading"/>
    <w:next w:val="a0"/>
    <w:qFormat/>
    <w:pPr>
      <w:numPr>
        <w:ilvl w:val="1"/>
        <w:numId w:val="1"/>
      </w:numPr>
      <w:spacing w:before="113" w:after="0" w:line="240" w:lineRule="auto"/>
      <w:ind w:left="0" w:firstLine="0"/>
      <w:jc w:val="left"/>
      <w:outlineLvl w:val="1"/>
    </w:pPr>
    <w:rPr>
      <w:rFonts w:ascii="Times New Roman" w:hAnsi="Times New Roman" w:cs="Times New Roman"/>
      <w:b/>
      <w:i/>
      <w:iCs/>
      <w:sz w:val="24"/>
      <w:u w:val="single"/>
    </w:rPr>
  </w:style>
  <w:style w:type="paragraph" w:styleId="3">
    <w:name w:val="heading 3"/>
    <w:basedOn w:val="Heading"/>
    <w:next w:val="a0"/>
    <w:qFormat/>
    <w:pPr>
      <w:numPr>
        <w:ilvl w:val="2"/>
        <w:numId w:val="1"/>
      </w:numPr>
      <w:spacing w:before="140"/>
      <w:outlineLvl w:val="2"/>
    </w:pPr>
    <w:rPr>
      <w:b/>
    </w:rPr>
  </w:style>
  <w:style w:type="paragraph" w:styleId="5">
    <w:name w:val="heading 5"/>
    <w:basedOn w:val="Heading"/>
    <w:next w:val="a0"/>
    <w:qFormat/>
    <w:pPr>
      <w:numPr>
        <w:ilvl w:val="4"/>
        <w:numId w:val="1"/>
      </w:numPr>
      <w:spacing w:before="120" w:after="60"/>
      <w:outlineLvl w:val="4"/>
    </w:pPr>
    <w:rPr>
      <w:b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Основной шрифт абзаца1"/>
    <w:qFormat/>
  </w:style>
  <w:style w:type="character" w:customStyle="1" w:styleId="Absatz-Standardschriftart">
    <w:name w:val="Absatz-Standardschriftart"/>
    <w:qFormat/>
  </w:style>
  <w:style w:type="character" w:customStyle="1" w:styleId="a4">
    <w:name w:val="Символ нумерации"/>
    <w:qFormat/>
  </w:style>
  <w:style w:type="character" w:customStyle="1" w:styleId="a5">
    <w:name w:val="Маркеры списка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StrongEmphasis">
    <w:name w:val="Strong Emphasis"/>
    <w:qFormat/>
    <w:rPr>
      <w:b/>
      <w:bCs/>
    </w:rPr>
  </w:style>
  <w:style w:type="character" w:customStyle="1" w:styleId="a6">
    <w:name w:val="Основной текст с отступом Знак"/>
    <w:qFormat/>
    <w:rPr>
      <w:rFonts w:ascii="Calibri" w:eastAsia="Calibri" w:hAnsi="Calibri" w:cs="Calibri"/>
      <w:sz w:val="22"/>
      <w:szCs w:val="22"/>
    </w:rPr>
  </w:style>
  <w:style w:type="character" w:customStyle="1" w:styleId="apple-converted-space">
    <w:name w:val="apple-converted-space"/>
    <w:qFormat/>
  </w:style>
  <w:style w:type="character" w:styleId="a7">
    <w:name w:val="Hyperlink"/>
    <w:rPr>
      <w:color w:val="000080"/>
      <w:u w:val="single"/>
    </w:rPr>
  </w:style>
  <w:style w:type="character" w:customStyle="1" w:styleId="NumberingSymbols">
    <w:name w:val="Numbering Symbols"/>
    <w:qFormat/>
    <w:rPr>
      <w:b/>
      <w:i w:val="0"/>
      <w:iCs w:val="0"/>
    </w:rPr>
  </w:style>
  <w:style w:type="character" w:customStyle="1" w:styleId="Bold">
    <w:name w:val="Bold"/>
    <w:qFormat/>
    <w:rPr>
      <w:b/>
      <w:sz w:val="22"/>
    </w:rPr>
  </w:style>
  <w:style w:type="character" w:customStyle="1" w:styleId="20">
    <w:name w:val="Заголовок 2 Знак"/>
    <w:qFormat/>
    <w:rPr>
      <w:rFonts w:eastAsia="DejaVu Sans;Times New Roman"/>
      <w:b/>
      <w:bCs/>
      <w:i/>
      <w:iCs/>
      <w:kern w:val="2"/>
      <w:sz w:val="24"/>
      <w:szCs w:val="28"/>
      <w:u w:val="single"/>
      <w:lang w:eastAsia="zh-CN" w:bidi="hi-IN"/>
    </w:rPr>
  </w:style>
  <w:style w:type="character" w:customStyle="1" w:styleId="Character20style">
    <w:name w:val="Character_20_style"/>
    <w:qFormat/>
  </w:style>
  <w:style w:type="character" w:customStyle="1" w:styleId="a8">
    <w:name w:val="Текст выноски Знак"/>
    <w:basedOn w:val="a1"/>
    <w:qFormat/>
    <w:rPr>
      <w:rFonts w:ascii="Tahoma" w:eastAsia="DejaVu Sans;Times New Roman" w:hAnsi="Tahoma" w:cs="Mangal"/>
      <w:kern w:val="2"/>
      <w:sz w:val="16"/>
      <w:szCs w:val="14"/>
    </w:rPr>
  </w:style>
  <w:style w:type="character" w:customStyle="1" w:styleId="a9">
    <w:name w:val="Основной текст Знак"/>
    <w:basedOn w:val="a1"/>
    <w:qFormat/>
    <w:rPr>
      <w:rFonts w:eastAsia="DejaVu Sans;Times New Roman" w:cs="DejaVu Sans;Times New Roman"/>
      <w:kern w:val="2"/>
      <w:sz w:val="24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Tasks">
    <w:name w:val="Tasks"/>
    <w:basedOn w:val="NumberingSymbols"/>
    <w:qFormat/>
    <w:rPr>
      <w:b/>
      <w:i w:val="0"/>
      <w:iCs w:val="0"/>
    </w:rPr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0">
    <w:name w:val="Body Text"/>
    <w:basedOn w:val="a"/>
    <w:pPr>
      <w:spacing w:before="57" w:after="0" w:line="264" w:lineRule="auto"/>
      <w:ind w:firstLine="397"/>
      <w:jc w:val="both"/>
    </w:pPr>
  </w:style>
  <w:style w:type="paragraph" w:styleId="aa">
    <w:name w:val="List"/>
    <w:basedOn w:val="a0"/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  <w:sz w:val="22"/>
    </w:rPr>
  </w:style>
  <w:style w:type="paragraph" w:customStyle="1" w:styleId="Index">
    <w:name w:val="Index"/>
    <w:basedOn w:val="a"/>
    <w:qFormat/>
    <w:pPr>
      <w:suppressLineNumbers/>
    </w:pPr>
    <w:rPr>
      <w:rFonts w:cs="Mangal"/>
    </w:rPr>
  </w:style>
  <w:style w:type="paragraph" w:customStyle="1" w:styleId="11">
    <w:name w:val="Заголовок1"/>
    <w:basedOn w:val="a"/>
    <w:next w:val="a0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12">
    <w:name w:val="Название объекта1"/>
    <w:basedOn w:val="a"/>
    <w:qFormat/>
    <w:pPr>
      <w:suppressLineNumbers/>
      <w:spacing w:before="120" w:after="120"/>
    </w:pPr>
    <w:rPr>
      <w:i/>
      <w:iCs/>
    </w:rPr>
  </w:style>
  <w:style w:type="paragraph" w:customStyle="1" w:styleId="13">
    <w:name w:val="Указатель1"/>
    <w:basedOn w:val="a"/>
    <w:qFormat/>
    <w:pPr>
      <w:suppressLineNumbers/>
    </w:pPr>
  </w:style>
  <w:style w:type="paragraph" w:customStyle="1" w:styleId="ac">
    <w:name w:val="Содержимое таблицы"/>
    <w:basedOn w:val="a"/>
    <w:qFormat/>
    <w:pPr>
      <w:suppressLineNumbers/>
    </w:pPr>
    <w:rPr>
      <w:sz w:val="22"/>
    </w:rPr>
  </w:style>
  <w:style w:type="paragraph" w:customStyle="1" w:styleId="ad">
    <w:name w:val="Заголовок таблицы"/>
    <w:basedOn w:val="ac"/>
    <w:qFormat/>
    <w:rPr>
      <w:b/>
    </w:rPr>
  </w:style>
  <w:style w:type="paragraph" w:styleId="21">
    <w:name w:val="toc 2"/>
    <w:basedOn w:val="13"/>
    <w:pPr>
      <w:tabs>
        <w:tab w:val="right" w:leader="dot" w:pos="9923"/>
      </w:tabs>
      <w:ind w:left="283"/>
    </w:pPr>
  </w:style>
  <w:style w:type="paragraph" w:customStyle="1" w:styleId="Table">
    <w:name w:val="Table"/>
    <w:basedOn w:val="12"/>
    <w:qFormat/>
  </w:style>
  <w:style w:type="paragraph" w:styleId="ae">
    <w:name w:val="Body Text Indent"/>
    <w:basedOn w:val="a"/>
    <w:pPr>
      <w:widowControl/>
      <w:suppressAutoHyphens w:val="0"/>
      <w:spacing w:after="120" w:line="276" w:lineRule="auto"/>
      <w:ind w:left="283" w:hanging="284"/>
    </w:pPr>
    <w:rPr>
      <w:rFonts w:ascii="Calibri" w:eastAsia="Calibri" w:hAnsi="Calibri" w:cs="Times New Roman"/>
      <w:kern w:val="0"/>
      <w:sz w:val="22"/>
      <w:szCs w:val="22"/>
      <w:lang w:bidi="ar-SA"/>
    </w:rPr>
  </w:style>
  <w:style w:type="paragraph" w:customStyle="1" w:styleId="TableContents">
    <w:name w:val="Table Contents"/>
    <w:basedOn w:val="a"/>
    <w:qFormat/>
    <w:pPr>
      <w:suppressLineNumbers/>
      <w:spacing w:after="0" w:line="276" w:lineRule="auto"/>
    </w:pPr>
  </w:style>
  <w:style w:type="paragraph" w:customStyle="1" w:styleId="TableHeading">
    <w:name w:val="Table Heading"/>
    <w:basedOn w:val="TableContents"/>
    <w:qFormat/>
    <w:rPr>
      <w:b/>
    </w:rPr>
  </w:style>
  <w:style w:type="paragraph" w:customStyle="1" w:styleId="af">
    <w:name w:val="По центру"/>
    <w:basedOn w:val="a0"/>
    <w:qFormat/>
    <w:pPr>
      <w:ind w:firstLine="0"/>
      <w:jc w:val="center"/>
    </w:pPr>
  </w:style>
  <w:style w:type="paragraph" w:styleId="af0">
    <w:name w:val="Balloon Text"/>
    <w:basedOn w:val="a"/>
    <w:qFormat/>
    <w:pPr>
      <w:spacing w:line="240" w:lineRule="auto"/>
    </w:pPr>
    <w:rPr>
      <w:rFonts w:ascii="Tahoma" w:hAnsi="Tahoma" w:cs="Mangal"/>
      <w:sz w:val="16"/>
      <w:szCs w:val="14"/>
    </w:rPr>
  </w:style>
  <w:style w:type="paragraph" w:styleId="af1">
    <w:name w:val="List Paragraph"/>
    <w:basedOn w:val="a"/>
    <w:qFormat/>
    <w:pPr>
      <w:widowControl/>
      <w:suppressAutoHyphens w:val="0"/>
      <w:spacing w:after="0" w:line="276" w:lineRule="auto"/>
      <w:ind w:left="720" w:hanging="284"/>
      <w:contextualSpacing/>
      <w:jc w:val="left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numbering" w:customStyle="1" w:styleId="Numbering123">
    <w:name w:val="Numbering 123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5</Pages>
  <Words>1620</Words>
  <Characters>9234</Characters>
  <Application>Microsoft Office Word</Application>
  <DocSecurity>0</DocSecurity>
  <Lines>76</Lines>
  <Paragraphs>21</Paragraphs>
  <ScaleCrop>false</ScaleCrop>
  <Company/>
  <LinksUpToDate>false</LinksUpToDate>
  <CharactersWithSpaces>10833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Konstantin Kovalenko</dc:creator>
  <dc:description/>
  <cp:lastModifiedBy>Коваленко</cp:lastModifiedBy>
  <cp:revision>34</cp:revision>
  <cp:lastPrinted>2022-11-02T12:05:00Z</cp:lastPrinted>
  <dcterms:created xsi:type="dcterms:W3CDTF">2020-06-26T08:14:00Z</dcterms:created>
  <dcterms:modified xsi:type="dcterms:W3CDTF">2022-11-02T07:25:00Z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